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06" w:rsidRDefault="00346206" w:rsidP="00346206">
      <w:r>
        <w:t xml:space="preserve">The scope note of E62 String changed from: </w:t>
      </w:r>
    </w:p>
    <w:p w:rsidR="00346206" w:rsidRDefault="00346206" w:rsidP="00346206">
      <w:pPr>
        <w:pStyle w:val="Heading3"/>
      </w:pPr>
      <w:r>
        <w:t>E62 String</w:t>
      </w:r>
    </w:p>
    <w:p w:rsidR="00346206" w:rsidRPr="0057462B" w:rsidRDefault="00346206" w:rsidP="00346206">
      <w:pPr>
        <w:pStyle w:val="BodyTextIndent"/>
        <w:ind w:left="1440" w:hanging="1440"/>
      </w:pPr>
      <w:r w:rsidRPr="0057462B">
        <w:t>Scope Note:</w:t>
      </w:r>
      <w:r w:rsidRPr="0057462B">
        <w:tab/>
        <w:t xml:space="preserve">This class comprises the instances of E59 Primitive Values used for documentation such as free text strings, bitmaps, vector graphics, etc. </w:t>
      </w:r>
    </w:p>
    <w:p w:rsidR="00346206" w:rsidRPr="0057462B" w:rsidRDefault="00346206" w:rsidP="00346206">
      <w:pPr>
        <w:pStyle w:val="BodyTextIndent"/>
        <w:ind w:left="1440" w:hanging="22"/>
      </w:pPr>
      <w:r w:rsidRPr="0057462B">
        <w:t xml:space="preserve">E62 String is </w:t>
      </w:r>
      <w:proofErr w:type="gramStart"/>
      <w:r w:rsidRPr="0057462B">
        <w:t>not</w:t>
      </w:r>
      <w:proofErr w:type="gramEnd"/>
      <w:r w:rsidRPr="0057462B">
        <w:t xml:space="preserve"> </w:t>
      </w:r>
      <w:proofErr w:type="gramStart"/>
      <w:r w:rsidRPr="0057462B">
        <w:t>further</w:t>
      </w:r>
      <w:proofErr w:type="gramEnd"/>
      <w:r w:rsidRPr="0057462B">
        <w:t xml:space="preserve"> elaborated upon within the model</w:t>
      </w:r>
    </w:p>
    <w:p w:rsidR="00346206" w:rsidRDefault="00346206" w:rsidP="00346206">
      <w:r>
        <w:t xml:space="preserve">To:  </w:t>
      </w:r>
    </w:p>
    <w:p w:rsidR="00346206" w:rsidRDefault="00346206" w:rsidP="00346206">
      <w:pPr>
        <w:pStyle w:val="Heading3"/>
      </w:pPr>
      <w:r>
        <w:t>E62 String</w:t>
      </w:r>
    </w:p>
    <w:p w:rsidR="00346206" w:rsidRPr="00EC030E" w:rsidRDefault="00346206" w:rsidP="00346206">
      <w:pPr>
        <w:pStyle w:val="BodyTextIndent"/>
        <w:ind w:left="1440" w:hanging="1440"/>
      </w:pPr>
      <w:r w:rsidRPr="0057462B">
        <w:t>Scope Note:</w:t>
      </w:r>
      <w:r w:rsidRPr="0057462B">
        <w:tab/>
      </w:r>
      <w:r w:rsidRPr="00EC030E">
        <w:t xml:space="preserve">This class comprises coherent sequences of binary-encoded symbols. They correspond to the content of an instance of E90 Symbolic object. Instances of E62 String represent only the symbol sequence itself. They may or may not contain a language code. </w:t>
      </w:r>
    </w:p>
    <w:p w:rsidR="00346206" w:rsidRPr="00EC030E" w:rsidRDefault="00346206" w:rsidP="00346206">
      <w:pPr>
        <w:ind w:left="1440"/>
      </w:pPr>
      <w:r w:rsidRPr="00EC030E">
        <w:t xml:space="preserve">In contrast, instances of other subclasses of E59 Primitive value represent entities in mathematical spaces </w:t>
      </w:r>
      <w:r>
        <w:t>other than</w:t>
      </w:r>
      <w:r w:rsidRPr="00EC030E">
        <w:t xml:space="preserve"> that of symbol sequences, by using binary-encoded symbols, such as date expressions or numbers in decimal encoding. For instance, different syntactic forms of a date expression may represent the same date, but consist of different strings.</w:t>
      </w:r>
    </w:p>
    <w:p w:rsidR="00F86067" w:rsidRDefault="00F86067">
      <w:bookmarkStart w:id="0" w:name="_GoBack"/>
      <w:bookmarkEnd w:id="0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E2"/>
    <w:rsid w:val="00346206"/>
    <w:rsid w:val="0045570D"/>
    <w:rsid w:val="00512EE2"/>
    <w:rsid w:val="005A5B94"/>
    <w:rsid w:val="005D1F9E"/>
    <w:rsid w:val="00683296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DBF1-1033-4BAE-850C-8A40F348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206"/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qFormat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62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2019-02-21T08:54:00Z</dcterms:created>
  <dcterms:modified xsi:type="dcterms:W3CDTF">2019-02-21T08:55:00Z</dcterms:modified>
</cp:coreProperties>
</file>