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815" w:rsidRPr="00611AC9" w:rsidRDefault="00C92815" w:rsidP="00C92815">
      <w:pPr>
        <w:pStyle w:val="Heading2"/>
      </w:pPr>
      <w:r w:rsidRPr="00611AC9">
        <w:t>Issue 410: Layout of the CIDOC CRM official version</w:t>
      </w:r>
      <w:r>
        <w:t xml:space="preserve"> (continuation) </w:t>
      </w:r>
    </w:p>
    <w:p w:rsidR="00C92815" w:rsidRDefault="00C92815" w:rsidP="00C92815">
      <w:r>
        <w:rPr>
          <w:b/>
        </w:rPr>
        <w:t xml:space="preserve"> </w:t>
      </w:r>
    </w:p>
    <w:p w:rsidR="00C92815" w:rsidRDefault="00C92815" w:rsidP="00C92815">
      <w:r w:rsidRPr="00C92815">
        <w:t xml:space="preserve">The sig reviewed the e-vote results about compatibility statement. </w:t>
      </w:r>
      <w:proofErr w:type="gramStart"/>
      <w:r w:rsidRPr="00C92815">
        <w:t>The  e</w:t>
      </w:r>
      <w:proofErr w:type="gramEnd"/>
      <w:r w:rsidRPr="00C92815">
        <w:t>-vote and the answers are in the appendix.</w:t>
      </w:r>
      <w:r>
        <w:t xml:space="preserve">  </w:t>
      </w:r>
    </w:p>
    <w:p w:rsidR="00C92815" w:rsidRDefault="00C92815" w:rsidP="00C92815">
      <w:r w:rsidRPr="0082177A">
        <w:rPr>
          <w:b/>
        </w:rPr>
        <w:t>DECISION</w:t>
      </w:r>
      <w:r>
        <w:t xml:space="preserve">: The compatibility statement needs more </w:t>
      </w:r>
      <w:proofErr w:type="gramStart"/>
      <w:r>
        <w:t>work.,</w:t>
      </w:r>
      <w:proofErr w:type="gramEnd"/>
      <w:r>
        <w:t xml:space="preserve"> </w:t>
      </w:r>
      <w:r w:rsidRPr="0082177A">
        <w:rPr>
          <w:b/>
        </w:rPr>
        <w:t>HW</w:t>
      </w:r>
      <w:r>
        <w:t>: MD</w:t>
      </w:r>
    </w:p>
    <w:p w:rsidR="00F86067" w:rsidRDefault="00F86067"/>
    <w:p w:rsidR="00C92815" w:rsidRDefault="00C92815" w:rsidP="00C92815">
      <w:pPr>
        <w:pStyle w:val="Heading2"/>
        <w:rPr>
          <w:rFonts w:eastAsia="Noto Serif CJK SC"/>
          <w:lang w:val="en-GB" w:eastAsia="zh-CN" w:bidi="hi-IN"/>
        </w:rPr>
      </w:pPr>
      <w:bookmarkStart w:id="0" w:name="_GoBack"/>
      <w:bookmarkEnd w:id="0"/>
      <w:r>
        <w:rPr>
          <w:rFonts w:eastAsia="Noto Serif CJK SC"/>
          <w:lang w:val="en-GB" w:eastAsia="zh-CN" w:bidi="hi-IN"/>
        </w:rPr>
        <w:t>Appendix – compatibility statement e-vote and results</w:t>
      </w:r>
    </w:p>
    <w:p w:rsidR="00C92815" w:rsidRDefault="00C92815" w:rsidP="00C92815">
      <w:pPr>
        <w:spacing w:after="0" w:line="240" w:lineRule="auto"/>
        <w:rPr>
          <w:rFonts w:ascii="Liberation Serif" w:eastAsia="Noto Serif CJK SC" w:hAnsi="Liberation Serif" w:cs="Lohit Devanagari"/>
          <w:kern w:val="2"/>
          <w:sz w:val="24"/>
          <w:szCs w:val="24"/>
          <w:lang w:val="en-GB" w:eastAsia="zh-CN" w:bidi="hi-IN"/>
        </w:rPr>
      </w:pPr>
    </w:p>
    <w:p w:rsidR="00C92815" w:rsidRDefault="00C92815" w:rsidP="00C92815">
      <w:pPr>
        <w:pStyle w:val="Heading3"/>
        <w:rPr>
          <w:rFonts w:eastAsia="Noto Serif CJK SC"/>
          <w:lang w:val="en-GB" w:eastAsia="zh-CN" w:bidi="hi-IN"/>
        </w:rPr>
      </w:pPr>
      <w:r>
        <w:rPr>
          <w:rFonts w:eastAsia="Noto Serif CJK SC"/>
          <w:lang w:val="en-GB" w:eastAsia="zh-CN" w:bidi="hi-IN"/>
        </w:rPr>
        <w:t>Posted by CB on 22/10/2019</w:t>
      </w:r>
    </w:p>
    <w:p w:rsidR="00C92815" w:rsidRDefault="00C92815" w:rsidP="00C92815">
      <w:pPr>
        <w:spacing w:after="0" w:line="240" w:lineRule="auto"/>
      </w:pPr>
      <w:r>
        <w:t xml:space="preserve">Dear All </w:t>
      </w:r>
      <w:r>
        <w:br/>
      </w:r>
      <w:r>
        <w:br/>
        <w:t>Following the decisions of the current working group meeting, we invite you to vote if you accept the text</w:t>
      </w:r>
      <w:proofErr w:type="gramStart"/>
      <w:r>
        <w:t>  about</w:t>
      </w:r>
      <w:proofErr w:type="gramEnd"/>
      <w:r>
        <w:t xml:space="preserve"> the </w:t>
      </w:r>
      <w:proofErr w:type="spellStart"/>
      <w:r>
        <w:t>compatiblity</w:t>
      </w:r>
      <w:proofErr w:type="spellEnd"/>
      <w:r>
        <w:t xml:space="preserve"> with CRM in the version 6.2.6. This text is the same with the one found in the </w:t>
      </w:r>
      <w:proofErr w:type="spellStart"/>
      <w:r>
        <w:t>iso</w:t>
      </w:r>
      <w:proofErr w:type="spellEnd"/>
      <w:r>
        <w:t xml:space="preserve"> </w:t>
      </w:r>
      <w:proofErr w:type="gramStart"/>
      <w:r>
        <w:t>version(</w:t>
      </w:r>
      <w:proofErr w:type="gramEnd"/>
      <w:r>
        <w:t xml:space="preserve">rev 2014). </w:t>
      </w:r>
      <w:r>
        <w:br/>
      </w:r>
      <w:r>
        <w:br/>
        <w:t xml:space="preserve">The text is the following: </w:t>
      </w:r>
      <w:r>
        <w:br/>
        <w:t xml:space="preserve">================================================== </w:t>
      </w:r>
      <w:r>
        <w:br/>
      </w:r>
      <w:r>
        <w:br/>
        <w:t xml:space="preserve">Compatibility with the CRM </w:t>
      </w:r>
      <w:r>
        <w:br/>
      </w:r>
      <w:r>
        <w:br/>
        <w:t xml:space="preserve">Users intending to take advantage of the semantic </w:t>
      </w:r>
      <w:proofErr w:type="spellStart"/>
      <w:r>
        <w:t>interoberability</w:t>
      </w:r>
      <w:proofErr w:type="spellEnd"/>
      <w:r>
        <w:t xml:space="preserve"> offered by this International Standard should ensure conformance with the relevant data structures. Conformance pertains either to data to be </w:t>
      </w:r>
      <w:proofErr w:type="gramStart"/>
      <w:r>
        <w:t>made</w:t>
      </w:r>
      <w:proofErr w:type="gramEnd"/>
      <w:r>
        <w:t xml:space="preserve"> accessible in an integrated environment or intended for transport to other environments. Any </w:t>
      </w:r>
      <w:proofErr w:type="spellStart"/>
      <w:r>
        <w:t>enconding</w:t>
      </w:r>
      <w:proofErr w:type="spellEnd"/>
      <w:r>
        <w:t xml:space="preserve"> of data in a formal language that preserves the relations of the classes, properties, and inheritance rules defined by this definition of the CIDOC </w:t>
      </w:r>
      <w:proofErr w:type="gramStart"/>
      <w:r>
        <w:t>CRM(</w:t>
      </w:r>
      <w:proofErr w:type="gramEnd"/>
      <w:r>
        <w:t xml:space="preserve">definition document), is regarded as conformant. </w:t>
      </w:r>
      <w:r>
        <w:br/>
        <w:t xml:space="preserve">Conformance with this definition document does not require complete matching of all local documentation structures, nor that all concepts and structures present in this definition document </w:t>
      </w:r>
      <w:proofErr w:type="gramStart"/>
      <w:r>
        <w:t>be implemented</w:t>
      </w:r>
      <w:proofErr w:type="gramEnd"/>
      <w:r>
        <w:t xml:space="preserve">. This definition document is </w:t>
      </w:r>
      <w:proofErr w:type="spellStart"/>
      <w:r>
        <w:t>intented</w:t>
      </w:r>
      <w:proofErr w:type="spellEnd"/>
      <w:r>
        <w:t xml:space="preserve"> to allow room both for extensions, needed to capture the full richness of cultural documentation, and for simplification, in the interests of economy. A system will be deemed partially conformant if it supports a subset of subclasses and </w:t>
      </w:r>
      <w:proofErr w:type="spellStart"/>
      <w:r>
        <w:t>subproperties</w:t>
      </w:r>
      <w:proofErr w:type="spellEnd"/>
      <w:r>
        <w:t xml:space="preserve"> defined by this definition document. Designers of the system should publish details of the constructs that </w:t>
      </w:r>
      <w:proofErr w:type="gramStart"/>
      <w:r>
        <w:t>are supported</w:t>
      </w:r>
      <w:proofErr w:type="gramEnd"/>
      <w:r>
        <w:t xml:space="preserve">. </w:t>
      </w:r>
      <w:r>
        <w:br/>
        <w:t xml:space="preserve">The focus of this definition document is the exchange and mediation of structured information. It does not require the interpretation of unstructured (free text) information into a structured, logical form. Unstructured information </w:t>
      </w:r>
      <w:proofErr w:type="gramStart"/>
      <w:r>
        <w:t>is supported</w:t>
      </w:r>
      <w:proofErr w:type="gramEnd"/>
      <w:r>
        <w:t xml:space="preserve">, but falls outside the scope of conformance considerations. </w:t>
      </w:r>
      <w:r>
        <w:br/>
        <w:t xml:space="preserve">Any documentation system </w:t>
      </w:r>
      <w:proofErr w:type="gramStart"/>
      <w:r>
        <w:t>will be deemed</w:t>
      </w:r>
      <w:proofErr w:type="gramEnd"/>
      <w:r>
        <w:t xml:space="preserve"> conformant with this definition document, regardless of the internal data structures it uses; if a deterministic logical algorithm can be constructed, that transforms data contained in the system into a directly compatible form without loss of meaning. </w:t>
      </w:r>
      <w:r>
        <w:br/>
        <w:t xml:space="preserve">No assumptions </w:t>
      </w:r>
      <w:proofErr w:type="gramStart"/>
      <w:r>
        <w:t>are made</w:t>
      </w:r>
      <w:proofErr w:type="gramEnd"/>
      <w:r>
        <w:t xml:space="preserve"> as to the nature of this algorithm. "Without loss of meaning" signifies that designers and users of the system are satisfied that the data representation corresponds to the semantic definitions provided by this </w:t>
      </w:r>
      <w:proofErr w:type="gramStart"/>
      <w:r>
        <w:t>definition .</w:t>
      </w:r>
      <w:proofErr w:type="gramEnd"/>
      <w:r>
        <w:t xml:space="preserve"> </w:t>
      </w:r>
      <w:r>
        <w:br/>
      </w:r>
      <w:r>
        <w:lastRenderedPageBreak/>
        <w:t xml:space="preserve">====================================================================== </w:t>
      </w:r>
      <w:r>
        <w:br/>
      </w:r>
      <w:r>
        <w:br/>
        <w:t xml:space="preserve">PLEASE </w:t>
      </w:r>
      <w:proofErr w:type="gramStart"/>
      <w:r>
        <w:t>VOTE :</w:t>
      </w:r>
      <w:proofErr w:type="gramEnd"/>
      <w:r>
        <w:t xml:space="preserve"> </w:t>
      </w:r>
      <w:r>
        <w:br/>
      </w:r>
      <w:r>
        <w:br/>
        <w:t xml:space="preserve">YES for accepting, </w:t>
      </w:r>
      <w:r>
        <w:br/>
      </w:r>
      <w:r>
        <w:br/>
        <w:t xml:space="preserve">NO for not accepting, </w:t>
      </w:r>
      <w:r>
        <w:br/>
      </w:r>
      <w:r>
        <w:br/>
        <w:t>by Oct. 25 2019.</w:t>
      </w:r>
    </w:p>
    <w:p w:rsidR="00C92815" w:rsidRDefault="00C92815" w:rsidP="00C92815">
      <w:pPr>
        <w:spacing w:after="0" w:line="240" w:lineRule="auto"/>
      </w:pPr>
    </w:p>
    <w:p w:rsidR="00C92815" w:rsidRDefault="00C92815" w:rsidP="00C92815">
      <w:pPr>
        <w:pStyle w:val="Heading3"/>
        <w:rPr>
          <w:rFonts w:eastAsia="Noto Serif CJK SC"/>
          <w:lang w:val="en-GB" w:eastAsia="zh-CN" w:bidi="hi-IN"/>
        </w:rPr>
      </w:pPr>
      <w:r>
        <w:rPr>
          <w:rFonts w:eastAsia="Noto Serif CJK SC"/>
          <w:lang w:val="en-GB" w:eastAsia="zh-CN" w:bidi="hi-IN"/>
        </w:rPr>
        <w:t>Posted by Robert Sanderson on 22/10/2019</w:t>
      </w:r>
    </w:p>
    <w:p w:rsidR="00C92815" w:rsidRPr="004E6DDA" w:rsidRDefault="00C92815" w:rsidP="00C92815">
      <w:p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Mu.</w:t>
      </w:r>
    </w:p>
    <w:p w:rsidR="00C92815" w:rsidRPr="004E6DDA" w:rsidRDefault="00C92815" w:rsidP="00C92815">
      <w:pPr>
        <w:spacing w:before="100" w:beforeAutospacing="1" w:after="100" w:afterAutospacing="1" w:line="240" w:lineRule="auto"/>
        <w:rPr>
          <w:rFonts w:ascii="Times New Roman" w:eastAsia="Times New Roman" w:hAnsi="Times New Roman" w:cs="Times New Roman"/>
          <w:sz w:val="24"/>
          <w:szCs w:val="24"/>
        </w:rPr>
      </w:pPr>
    </w:p>
    <w:p w:rsidR="00C92815" w:rsidRPr="004E6DDA" w:rsidRDefault="00C92815" w:rsidP="00C92815">
      <w:p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 xml:space="preserve">Some issues that could be fixed, but </w:t>
      </w:r>
      <w:proofErr w:type="gramStart"/>
      <w:r w:rsidRPr="004E6DDA">
        <w:rPr>
          <w:rFonts w:ascii="Times New Roman" w:eastAsia="Times New Roman" w:hAnsi="Times New Roman" w:cs="Times New Roman"/>
          <w:sz w:val="24"/>
          <w:szCs w:val="24"/>
        </w:rPr>
        <w:t>don’t</w:t>
      </w:r>
      <w:proofErr w:type="gramEnd"/>
      <w:r w:rsidRPr="004E6DDA">
        <w:rPr>
          <w:rFonts w:ascii="Times New Roman" w:eastAsia="Times New Roman" w:hAnsi="Times New Roman" w:cs="Times New Roman"/>
          <w:sz w:val="24"/>
          <w:szCs w:val="24"/>
        </w:rPr>
        <w:t xml:space="preserve"> lead me to conclude that it should be a straight No … however if it is about conformance (which I believe it is) then it is a potentially legal issue as to claims of systems and we should be careful with what we say.</w:t>
      </w:r>
    </w:p>
    <w:p w:rsidR="00C92815" w:rsidRPr="004E6DDA" w:rsidRDefault="00C92815" w:rsidP="00C92815">
      <w:p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 </w:t>
      </w:r>
    </w:p>
    <w:p w:rsidR="00C92815" w:rsidRPr="004E6DDA" w:rsidRDefault="00C92815" w:rsidP="00C92815">
      <w:p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Suggested edits:</w:t>
      </w:r>
    </w:p>
    <w:p w:rsidR="00C92815" w:rsidRPr="004E6DDA" w:rsidRDefault="00C92815" w:rsidP="00C928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Typo:  “</w:t>
      </w:r>
      <w:proofErr w:type="spellStart"/>
      <w:r w:rsidRPr="004E6DDA">
        <w:rPr>
          <w:rFonts w:ascii="Times New Roman" w:eastAsia="Times New Roman" w:hAnsi="Times New Roman" w:cs="Times New Roman"/>
          <w:sz w:val="24"/>
          <w:szCs w:val="24"/>
        </w:rPr>
        <w:t>enconding</w:t>
      </w:r>
      <w:proofErr w:type="spellEnd"/>
      <w:r w:rsidRPr="004E6DDA">
        <w:rPr>
          <w:rFonts w:ascii="Times New Roman" w:eastAsia="Times New Roman" w:hAnsi="Times New Roman" w:cs="Times New Roman"/>
          <w:sz w:val="24"/>
          <w:szCs w:val="24"/>
        </w:rPr>
        <w:t>” for “encoding” in the first paragraph.</w:t>
      </w:r>
    </w:p>
    <w:p w:rsidR="00C92815" w:rsidRPr="004E6DDA" w:rsidRDefault="00C92815" w:rsidP="00C928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The title is about “compatibility” but the text is about “conformance”. These are very different things. I think the title should be Conformance with the CRM.</w:t>
      </w:r>
    </w:p>
    <w:p w:rsidR="00C92815" w:rsidRPr="004E6DDA" w:rsidRDefault="00C92815" w:rsidP="00C928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 xml:space="preserve">The sentence starting “Conformance pertains” </w:t>
      </w:r>
      <w:proofErr w:type="gramStart"/>
      <w:r w:rsidRPr="004E6DDA">
        <w:rPr>
          <w:rFonts w:ascii="Times New Roman" w:eastAsia="Times New Roman" w:hAnsi="Times New Roman" w:cs="Times New Roman"/>
          <w:sz w:val="24"/>
          <w:szCs w:val="24"/>
        </w:rPr>
        <w:t>doesn’t</w:t>
      </w:r>
      <w:proofErr w:type="gramEnd"/>
      <w:r w:rsidRPr="004E6DDA">
        <w:rPr>
          <w:rFonts w:ascii="Times New Roman" w:eastAsia="Times New Roman" w:hAnsi="Times New Roman" w:cs="Times New Roman"/>
          <w:sz w:val="24"/>
          <w:szCs w:val="24"/>
        </w:rPr>
        <w:t xml:space="preserve"> make sense as currently structured. Skipping the first part of </w:t>
      </w:r>
      <w:proofErr w:type="gramStart"/>
      <w:r w:rsidRPr="004E6DDA">
        <w:rPr>
          <w:rFonts w:ascii="Times New Roman" w:eastAsia="Times New Roman" w:hAnsi="Times New Roman" w:cs="Times New Roman"/>
          <w:sz w:val="24"/>
          <w:szCs w:val="24"/>
        </w:rPr>
        <w:t>the or</w:t>
      </w:r>
      <w:proofErr w:type="gramEnd"/>
      <w:r w:rsidRPr="004E6DDA">
        <w:rPr>
          <w:rFonts w:ascii="Times New Roman" w:eastAsia="Times New Roman" w:hAnsi="Times New Roman" w:cs="Times New Roman"/>
          <w:sz w:val="24"/>
          <w:szCs w:val="24"/>
        </w:rPr>
        <w:t xml:space="preserve"> clause, it reads:  “Conformance pertains either to […] or intended for transport to other environments.”  I think it should be:  Conformance pertains to </w:t>
      </w:r>
      <w:proofErr w:type="gramStart"/>
      <w:r w:rsidRPr="004E6DDA">
        <w:rPr>
          <w:rFonts w:ascii="Times New Roman" w:eastAsia="Times New Roman" w:hAnsi="Times New Roman" w:cs="Times New Roman"/>
          <w:sz w:val="24"/>
          <w:szCs w:val="24"/>
        </w:rPr>
        <w:t>data which</w:t>
      </w:r>
      <w:proofErr w:type="gramEnd"/>
      <w:r w:rsidRPr="004E6DDA">
        <w:rPr>
          <w:rFonts w:ascii="Times New Roman" w:eastAsia="Times New Roman" w:hAnsi="Times New Roman" w:cs="Times New Roman"/>
          <w:sz w:val="24"/>
          <w:szCs w:val="24"/>
        </w:rPr>
        <w:t xml:space="preserve"> is either made accessible … or intended to be transported to other environments.</w:t>
      </w:r>
    </w:p>
    <w:p w:rsidR="00C92815" w:rsidRPr="004E6DDA" w:rsidRDefault="00C92815" w:rsidP="00C928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The conformance rule is ambiguous. I can claim conformance by supporting one class, as “conformance does not require complete …</w:t>
      </w:r>
      <w:proofErr w:type="gramStart"/>
      <w:r w:rsidRPr="004E6DDA">
        <w:rPr>
          <w:rFonts w:ascii="Times New Roman" w:eastAsia="Times New Roman" w:hAnsi="Times New Roman" w:cs="Times New Roman"/>
          <w:sz w:val="24"/>
          <w:szCs w:val="24"/>
        </w:rPr>
        <w:t>”.</w:t>
      </w:r>
      <w:proofErr w:type="gramEnd"/>
      <w:r w:rsidRPr="004E6DDA">
        <w:rPr>
          <w:rFonts w:ascii="Times New Roman" w:eastAsia="Times New Roman" w:hAnsi="Times New Roman" w:cs="Times New Roman"/>
          <w:sz w:val="24"/>
          <w:szCs w:val="24"/>
        </w:rPr>
        <w:t>  Given the introduction later of “partially conformant”, the first paragraph should define “fully conformant” as supporting all of the classes and properties defined in the document. The next paragraph talks about conformance again, with a very different rubric.  I can be fully conformant in a system that manages only Identifiers, but the previous paragraph would require this to be partially conformant.</w:t>
      </w:r>
    </w:p>
    <w:p w:rsidR="00C92815" w:rsidRPr="004E6DDA" w:rsidRDefault="00C92815" w:rsidP="00C928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The documentation system paragraph talks about compatibility and conformance. It should only talk about conformance, or we would need the definition of “compatible”</w:t>
      </w:r>
    </w:p>
    <w:p w:rsidR="00C92815" w:rsidRDefault="00C92815" w:rsidP="00C9281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6DDA">
        <w:rPr>
          <w:rFonts w:ascii="Times New Roman" w:eastAsia="Times New Roman" w:hAnsi="Times New Roman" w:cs="Times New Roman"/>
          <w:sz w:val="24"/>
          <w:szCs w:val="24"/>
        </w:rPr>
        <w:t xml:space="preserve">The “without loss of meaning” is based on the subjective opinion of an indeterminate audience, yet is a core part of the determination of conformance. My Identifier system is thus fully conformant, yet implements only one class and no properties because I, as the audience, judge it </w:t>
      </w:r>
      <w:proofErr w:type="gramStart"/>
      <w:r w:rsidRPr="004E6DDA">
        <w:rPr>
          <w:rFonts w:ascii="Times New Roman" w:eastAsia="Times New Roman" w:hAnsi="Times New Roman" w:cs="Times New Roman"/>
          <w:sz w:val="24"/>
          <w:szCs w:val="24"/>
        </w:rPr>
        <w:t>to be so</w:t>
      </w:r>
      <w:proofErr w:type="gramEnd"/>
      <w:r w:rsidRPr="004E6DDA">
        <w:rPr>
          <w:rFonts w:ascii="Times New Roman" w:eastAsia="Times New Roman" w:hAnsi="Times New Roman" w:cs="Times New Roman"/>
          <w:sz w:val="24"/>
          <w:szCs w:val="24"/>
        </w:rPr>
        <w:t>.</w:t>
      </w:r>
    </w:p>
    <w:p w:rsidR="00C92815" w:rsidRDefault="00C92815" w:rsidP="00C92815">
      <w:pPr>
        <w:pStyle w:val="Heading3"/>
        <w:rPr>
          <w:rFonts w:eastAsia="Times New Roman"/>
        </w:rPr>
      </w:pPr>
      <w:r>
        <w:rPr>
          <w:rFonts w:eastAsia="Times New Roman"/>
        </w:rPr>
        <w:lastRenderedPageBreak/>
        <w:t xml:space="preserve">Posted by </w:t>
      </w:r>
      <w:proofErr w:type="spellStart"/>
      <w:r w:rsidRPr="004E6DDA">
        <w:rPr>
          <w:rFonts w:ascii="Calibri" w:eastAsia="Times New Roman" w:hAnsi="Calibri" w:cs="Calibri"/>
        </w:rPr>
        <w:t>Дарья</w:t>
      </w:r>
      <w:proofErr w:type="spellEnd"/>
      <w:r w:rsidRPr="004E6DDA">
        <w:rPr>
          <w:rFonts w:eastAsia="Times New Roman"/>
        </w:rPr>
        <w:t xml:space="preserve"> </w:t>
      </w:r>
      <w:r w:rsidRPr="004E6DDA">
        <w:rPr>
          <w:rFonts w:ascii="Calibri" w:eastAsia="Times New Roman" w:hAnsi="Calibri" w:cs="Calibri"/>
        </w:rPr>
        <w:t>Юрьевна</w:t>
      </w:r>
      <w:r w:rsidRPr="004E6DDA">
        <w:rPr>
          <w:rFonts w:eastAsia="Times New Roman"/>
        </w:rPr>
        <w:t xml:space="preserve"> </w:t>
      </w:r>
      <w:proofErr w:type="spellStart"/>
      <w:proofErr w:type="gramStart"/>
      <w:r w:rsidRPr="004E6DDA">
        <w:rPr>
          <w:rFonts w:ascii="Calibri" w:eastAsia="Times New Roman" w:hAnsi="Calibri" w:cs="Calibri"/>
        </w:rPr>
        <w:t>Гук</w:t>
      </w:r>
      <w:proofErr w:type="spellEnd"/>
      <w:r w:rsidRPr="004E6DDA">
        <w:rPr>
          <w:rFonts w:eastAsia="Times New Roman"/>
        </w:rPr>
        <w:t xml:space="preserve"> </w:t>
      </w:r>
      <w:r>
        <w:rPr>
          <w:rFonts w:eastAsia="Times New Roman"/>
        </w:rPr>
        <w:t xml:space="preserve"> on</w:t>
      </w:r>
      <w:proofErr w:type="gramEnd"/>
      <w:r>
        <w:rPr>
          <w:rFonts w:eastAsia="Times New Roman"/>
        </w:rPr>
        <w:t xml:space="preserve"> 23/10/2019</w:t>
      </w:r>
    </w:p>
    <w:p w:rsidR="00C92815" w:rsidRPr="004E6DDA" w:rsidRDefault="00C92815" w:rsidP="00C9281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C92815" w:rsidRDefault="00C92815" w:rsidP="00C92815">
      <w:pPr>
        <w:pStyle w:val="Heading3"/>
        <w:rPr>
          <w:rFonts w:eastAsia="Noto Serif CJK SC"/>
          <w:lang w:eastAsia="zh-CN" w:bidi="hi-IN"/>
        </w:rPr>
      </w:pPr>
      <w:r>
        <w:rPr>
          <w:rFonts w:eastAsia="Noto Serif CJK SC"/>
          <w:lang w:eastAsia="zh-CN" w:bidi="hi-IN"/>
        </w:rPr>
        <w:t xml:space="preserve">Posted by Christos </w:t>
      </w:r>
      <w:proofErr w:type="spellStart"/>
      <w:r>
        <w:rPr>
          <w:rFonts w:eastAsia="Noto Serif CJK SC"/>
          <w:lang w:eastAsia="zh-CN" w:bidi="hi-IN"/>
        </w:rPr>
        <w:t>Papatheodorou</w:t>
      </w:r>
      <w:proofErr w:type="spellEnd"/>
    </w:p>
    <w:p w:rsidR="00C92815" w:rsidRDefault="00C92815" w:rsidP="00C92815">
      <w:pPr>
        <w:spacing w:after="0" w:line="240" w:lineRule="auto"/>
        <w:rPr>
          <w:rFonts w:ascii="Liberation Serif" w:eastAsia="Noto Serif CJK SC" w:hAnsi="Liberation Serif" w:cs="Lohit Devanagari"/>
          <w:kern w:val="2"/>
          <w:sz w:val="24"/>
          <w:szCs w:val="24"/>
          <w:lang w:eastAsia="zh-CN" w:bidi="hi-IN"/>
        </w:rPr>
      </w:pPr>
      <w:r>
        <w:rPr>
          <w:rFonts w:ascii="Liberation Serif" w:eastAsia="Noto Serif CJK SC" w:hAnsi="Liberation Serif" w:cs="Lohit Devanagari"/>
          <w:kern w:val="2"/>
          <w:sz w:val="24"/>
          <w:szCs w:val="24"/>
          <w:lang w:eastAsia="zh-CN" w:bidi="hi-IN"/>
        </w:rPr>
        <w:t>YES</w:t>
      </w:r>
    </w:p>
    <w:p w:rsidR="00C92815" w:rsidRDefault="00C92815" w:rsidP="00C92815">
      <w:pPr>
        <w:spacing w:after="0" w:line="240" w:lineRule="auto"/>
        <w:rPr>
          <w:rFonts w:ascii="Liberation Serif" w:eastAsia="Noto Serif CJK SC" w:hAnsi="Liberation Serif" w:cs="Lohit Devanagari"/>
          <w:kern w:val="2"/>
          <w:sz w:val="24"/>
          <w:szCs w:val="24"/>
          <w:lang w:eastAsia="zh-CN" w:bidi="hi-IN"/>
        </w:rPr>
      </w:pPr>
    </w:p>
    <w:p w:rsidR="00C92815" w:rsidRDefault="00C92815" w:rsidP="00C92815">
      <w:pPr>
        <w:pStyle w:val="Heading3"/>
        <w:rPr>
          <w:rFonts w:eastAsia="Noto Serif CJK SC"/>
          <w:lang w:eastAsia="zh-CN" w:bidi="hi-IN"/>
        </w:rPr>
      </w:pPr>
      <w:r>
        <w:rPr>
          <w:rFonts w:eastAsia="Noto Serif CJK SC"/>
          <w:lang w:eastAsia="zh-CN" w:bidi="hi-IN"/>
        </w:rPr>
        <w:t>Posted by Richard Light on 23/10/2019</w:t>
      </w:r>
    </w:p>
    <w:p w:rsidR="00C92815" w:rsidRDefault="00C92815" w:rsidP="00C92815">
      <w:pPr>
        <w:pStyle w:val="NormalWeb"/>
      </w:pPr>
      <w:r>
        <w:t>I think no.</w:t>
      </w:r>
    </w:p>
    <w:p w:rsidR="00C92815" w:rsidRDefault="00C92815" w:rsidP="00C92815">
      <w:pPr>
        <w:pStyle w:val="NormalWeb"/>
      </w:pPr>
      <w:r>
        <w:t>In addition to Rob's comments below, and the need to change '</w:t>
      </w:r>
      <w:proofErr w:type="spellStart"/>
      <w:r>
        <w:t>intented</w:t>
      </w:r>
      <w:proofErr w:type="spellEnd"/>
      <w:r>
        <w:t xml:space="preserve">' to 'intended', I have reservations about the definition of partial conformance (and by extension of full conformance).  For a start, are we trying to characterize systems, or data?  The text </w:t>
      </w:r>
      <w:proofErr w:type="gramStart"/>
      <w:r>
        <w:t>starts off</w:t>
      </w:r>
      <w:proofErr w:type="gramEnd"/>
      <w:r>
        <w:t xml:space="preserve"> talking about data, then later on talks about systems. They are different things.</w:t>
      </w:r>
    </w:p>
    <w:p w:rsidR="00C92815" w:rsidRDefault="00C92815" w:rsidP="00C92815">
      <w:pPr>
        <w:pStyle w:val="NormalWeb"/>
      </w:pPr>
      <w:r>
        <w:t xml:space="preserve">My view is that it is useful to define conformance for data, because that helps people decide what they can do with that data. Conformance of systems I think is a less useful concept.  In particular, I </w:t>
      </w:r>
      <w:proofErr w:type="gramStart"/>
      <w:r>
        <w:t>don't</w:t>
      </w:r>
      <w:proofErr w:type="gramEnd"/>
      <w:r>
        <w:t xml:space="preserve"> think that having a system support every single CRM class and property is something to push for.</w:t>
      </w:r>
    </w:p>
    <w:p w:rsidR="00C92815" w:rsidRDefault="00C92815" w:rsidP="00C92815">
      <w:pPr>
        <w:pStyle w:val="NormalWeb"/>
      </w:pPr>
      <w:r>
        <w:t xml:space="preserve">As regards data instances, I see 'full conformance' as meaning that the data is already in a form, or can be programmatically converted into a form, where all the classes and properties expressed by the data are taken from the CRM and meet the CRM's cardinality constraints. (I </w:t>
      </w:r>
      <w:proofErr w:type="gramStart"/>
      <w:r>
        <w:t>don't</w:t>
      </w:r>
      <w:proofErr w:type="gramEnd"/>
      <w:r>
        <w:t xml:space="preserve"> think we need to mention inheritance: this is 'baked into' the CRM model.)</w:t>
      </w:r>
    </w:p>
    <w:p w:rsidR="00C92815" w:rsidRDefault="00C92815" w:rsidP="00C92815">
      <w:pPr>
        <w:pStyle w:val="NormalWeb"/>
      </w:pPr>
      <w:r>
        <w:t>'</w:t>
      </w:r>
      <w:proofErr w:type="gramStart"/>
      <w:r>
        <w:t>partial</w:t>
      </w:r>
      <w:proofErr w:type="gramEnd"/>
      <w:r>
        <w:t xml:space="preserve"> conformance' is where, after a similar optional conversion, some of the classes and properties in the data are taken from the CRM.  However, that raises another question: what is the conformance level of data where some of the classes and properties are non-CRM, but an 'extension ontology' </w:t>
      </w:r>
      <w:proofErr w:type="gramStart"/>
      <w:r>
        <w:t>is provided</w:t>
      </w:r>
      <w:proofErr w:type="gramEnd"/>
      <w:r>
        <w:t xml:space="preserve"> which defines all of these classes and properties, and maps them all to 'parent' classes and properties in the CRM?  Surely this is to be encouraged, and should be seen as 'more' conformant than data in which some classes and properties are CRM, and the rest is 'any old stuff'?</w:t>
      </w:r>
    </w:p>
    <w:p w:rsidR="00C92815" w:rsidRDefault="00C92815" w:rsidP="00C92815">
      <w:pPr>
        <w:pStyle w:val="NormalWeb"/>
      </w:pPr>
      <w:r>
        <w:t xml:space="preserve">I agree with Rob's reservations about letting users decide what counts as 'no loss of meaning'.  One suggestion is that we could ask them to implement </w:t>
      </w:r>
      <w:proofErr w:type="gramStart"/>
      <w:r>
        <w:t>round-tripping</w:t>
      </w:r>
      <w:proofErr w:type="gramEnd"/>
      <w:r>
        <w:t xml:space="preserve"> between the native form of the data and its CRM-compatible expression.</w:t>
      </w:r>
    </w:p>
    <w:p w:rsidR="00C92815" w:rsidRDefault="00C92815" w:rsidP="00C92815"/>
    <w:sectPr w:rsidR="00C92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Noto Serif CJK SC">
    <w:panose1 w:val="00000000000000000000"/>
    <w:charset w:val="00"/>
    <w:family w:val="roman"/>
    <w:notTrueType/>
    <w:pitch w:val="default"/>
  </w:font>
  <w:font w:name="Liberation Serif">
    <w:altName w:val="Times New Roman"/>
    <w:charset w:val="01"/>
    <w:family w:val="roman"/>
    <w:pitch w:val="variable"/>
  </w:font>
  <w:font w:name="Lohit Devanagari">
    <w:altName w:val="Cambria"/>
    <w:charset w:val="01"/>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74757"/>
    <w:multiLevelType w:val="multilevel"/>
    <w:tmpl w:val="17B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67"/>
    <w:rsid w:val="00265167"/>
    <w:rsid w:val="0045570D"/>
    <w:rsid w:val="005A5B94"/>
    <w:rsid w:val="005D1F9E"/>
    <w:rsid w:val="00683296"/>
    <w:rsid w:val="007161D1"/>
    <w:rsid w:val="00944BBF"/>
    <w:rsid w:val="009F14EA"/>
    <w:rsid w:val="00C92815"/>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AF59"/>
  <w15:chartTrackingRefBased/>
  <w15:docId w15:val="{4F2473F4-FEF1-41CE-889E-F8D062D9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815"/>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semiHidden/>
    <w:unhideWhenUsed/>
    <w:rsid w:val="00C928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2020-01-27T11:08:00Z</dcterms:created>
  <dcterms:modified xsi:type="dcterms:W3CDTF">2020-01-27T11:09:00Z</dcterms:modified>
</cp:coreProperties>
</file>