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48C6" w14:textId="77777777" w:rsidR="005577B6" w:rsidRPr="008B3806" w:rsidRDefault="005577B6" w:rsidP="0008482A">
      <w:pPr>
        <w:pStyle w:val="Heading3"/>
        <w:rPr>
          <w:rFonts w:eastAsia="Times New Roman"/>
          <w:lang w:val="en-GB" w:eastAsia="el-GR"/>
        </w:rPr>
      </w:pPr>
      <w:bookmarkStart w:id="0" w:name="_Toc67909020"/>
      <w:bookmarkStart w:id="1" w:name="_476:_Pxx_represents"/>
      <w:bookmarkEnd w:id="1"/>
      <w:r>
        <w:rPr>
          <w:rFonts w:eastAsia="Times New Roman"/>
          <w:lang w:val="en-GB" w:eastAsia="el-GR"/>
        </w:rPr>
        <w:t>476: Pxx represents entity of type</w:t>
      </w:r>
      <w:bookmarkEnd w:id="0"/>
    </w:p>
    <w:p w14:paraId="3A4F817D" w14:textId="77777777" w:rsidR="005577B6" w:rsidRPr="008B3806" w:rsidRDefault="005577B6" w:rsidP="005577B6">
      <w:pPr>
        <w:rPr>
          <w:lang w:eastAsia="el-GR"/>
        </w:rPr>
      </w:pPr>
      <w:r w:rsidRPr="008B3806">
        <w:rPr>
          <w:b/>
          <w:bCs/>
          <w:lang w:eastAsia="el-GR"/>
        </w:rPr>
        <w:t>Pxx represents instance of type</w:t>
      </w:r>
    </w:p>
    <w:p w14:paraId="17275CAC" w14:textId="77777777" w:rsidR="005577B6" w:rsidRPr="008B3806" w:rsidRDefault="005577B6" w:rsidP="005577B6">
      <w:pPr>
        <w:rPr>
          <w:lang w:eastAsia="el-GR"/>
        </w:rPr>
      </w:pPr>
      <w:r w:rsidRPr="008B3806">
        <w:rPr>
          <w:lang w:eastAsia="el-GR"/>
        </w:rPr>
        <w:t xml:space="preserve">This property establishes the relationship between an instance of E36 Visual Item and an instance of E55 Type that </w:t>
      </w:r>
      <w:r w:rsidRPr="0078101A">
        <w:rPr>
          <w:lang w:val="en-GB" w:eastAsia="el-GR"/>
        </w:rPr>
        <w:t>characterises</w:t>
      </w:r>
      <w:r w:rsidRPr="008B3806">
        <w:rPr>
          <w:lang w:eastAsia="el-GR"/>
        </w:rPr>
        <w:t xml:space="preserve"> the thing depicted. This property is used when the identity of the thing depicted is unknown or unrecorded, but is clearly a particular thing of that type. If the instance of E36 Visual Item directly depicts the concept of the E55 Type rather than an instance of a thing of that type, then this should be represented using E36 Visual Item </w:t>
      </w:r>
      <w:r w:rsidRPr="008B3806">
        <w:rPr>
          <w:i/>
          <w:iCs/>
          <w:lang w:eastAsia="el-GR"/>
        </w:rPr>
        <w:t>P138 represents</w:t>
      </w:r>
      <w:r w:rsidRPr="008B3806">
        <w:rPr>
          <w:lang w:eastAsia="el-GR"/>
        </w:rPr>
        <w:t xml:space="preserve"> E55 Type.</w:t>
      </w:r>
    </w:p>
    <w:p w14:paraId="5C1AF82B" w14:textId="77777777" w:rsidR="005577B6" w:rsidRPr="008B3806" w:rsidRDefault="005577B6" w:rsidP="005577B6">
      <w:pPr>
        <w:rPr>
          <w:lang w:eastAsia="el-GR"/>
        </w:rPr>
      </w:pPr>
      <w:r w:rsidRPr="008B3806">
        <w:rPr>
          <w:lang w:eastAsia="el-GR"/>
        </w:rPr>
        <w:t xml:space="preserve">This property is a shortcut of the more fully developed path from E36 Visual Item through </w:t>
      </w:r>
      <w:r w:rsidRPr="008B3806">
        <w:rPr>
          <w:i/>
          <w:iCs/>
          <w:lang w:eastAsia="el-GR"/>
        </w:rPr>
        <w:t>P138 represents</w:t>
      </w:r>
      <w:r w:rsidRPr="008B3806">
        <w:rPr>
          <w:lang w:eastAsia="el-GR"/>
        </w:rPr>
        <w:t xml:space="preserve">, E1 Entity, </w:t>
      </w:r>
      <w:r w:rsidRPr="008B3806">
        <w:rPr>
          <w:i/>
          <w:iCs/>
          <w:lang w:eastAsia="el-GR"/>
        </w:rPr>
        <w:t>P2 has type</w:t>
      </w:r>
      <w:r w:rsidRPr="008B3806">
        <w:rPr>
          <w:lang w:eastAsia="el-GR"/>
        </w:rPr>
        <w:t>, E55 Type. </w:t>
      </w:r>
    </w:p>
    <w:p w14:paraId="11AF609E" w14:textId="77777777" w:rsidR="005577B6" w:rsidRPr="008B3806" w:rsidRDefault="005577B6" w:rsidP="005577B6">
      <w:pPr>
        <w:rPr>
          <w:lang w:eastAsia="el-GR"/>
        </w:rPr>
      </w:pPr>
    </w:p>
    <w:p w14:paraId="101A3C75" w14:textId="77777777" w:rsidR="005577B6" w:rsidRPr="008B3806" w:rsidRDefault="005577B6" w:rsidP="005577B6">
      <w:pPr>
        <w:rPr>
          <w:lang w:eastAsia="el-GR"/>
        </w:rPr>
      </w:pPr>
      <w:r w:rsidRPr="008B3806">
        <w:rPr>
          <w:b/>
          <w:bCs/>
          <w:lang w:eastAsia="el-GR"/>
        </w:rPr>
        <w:t>Examples:</w:t>
      </w:r>
    </w:p>
    <w:p w14:paraId="598E0AAD" w14:textId="77777777" w:rsidR="005577B6" w:rsidRPr="008B3806" w:rsidRDefault="005577B6" w:rsidP="005577B6">
      <w:pPr>
        <w:pStyle w:val="ListParagraph"/>
        <w:numPr>
          <w:ilvl w:val="0"/>
          <w:numId w:val="2"/>
        </w:numPr>
        <w:rPr>
          <w:lang w:eastAsia="el-GR"/>
        </w:rPr>
      </w:pPr>
      <w:r w:rsidRPr="008B3806">
        <w:rPr>
          <w:lang w:eastAsia="el-GR"/>
        </w:rPr>
        <w:t xml:space="preserve">The visual content of photograph gri_2012_m_2_b001_f001_d01_e005_0148 (E36) </w:t>
      </w:r>
      <w:r w:rsidRPr="008B3806">
        <w:rPr>
          <w:i/>
          <w:iCs/>
          <w:lang w:eastAsia="el-GR"/>
        </w:rPr>
        <w:t>represents instance of type</w:t>
      </w:r>
      <w:r w:rsidRPr="008B3806">
        <w:rPr>
          <w:lang w:eastAsia="el-GR"/>
        </w:rPr>
        <w:t xml:space="preserve"> automobile (E55) </w:t>
      </w:r>
      <w:r>
        <w:rPr>
          <w:lang w:eastAsia="el-GR"/>
        </w:rPr>
        <w:br/>
      </w:r>
      <w:r w:rsidRPr="008B3806">
        <w:rPr>
          <w:lang w:eastAsia="el-GR"/>
        </w:rPr>
        <w:t xml:space="preserve">[Reference: </w:t>
      </w:r>
      <w:hyperlink r:id="rId5" w:history="1">
        <w:r w:rsidRPr="008B3806">
          <w:rPr>
            <w:rStyle w:val="Hyperlink"/>
            <w:lang w:eastAsia="el-GR"/>
          </w:rPr>
          <w:t>https://www.getty.edu/research/collections/object/10062J</w:t>
        </w:r>
      </w:hyperlink>
      <w:r w:rsidRPr="008B3806">
        <w:rPr>
          <w:lang w:eastAsia="el-GR"/>
        </w:rPr>
        <w:t xml:space="preserve"> ]</w:t>
      </w:r>
    </w:p>
    <w:p w14:paraId="406F185C" w14:textId="185A0E8C" w:rsidR="00DA6C4F" w:rsidRDefault="00DA6C4F"/>
    <w:p w14:paraId="51ECBCFE" w14:textId="77777777" w:rsidR="0008482A" w:rsidRDefault="0008482A"/>
    <w:sectPr w:rsidR="0008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CBC"/>
    <w:multiLevelType w:val="hybridMultilevel"/>
    <w:tmpl w:val="8A22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D80"/>
    <w:multiLevelType w:val="hybridMultilevel"/>
    <w:tmpl w:val="69B828BA"/>
    <w:lvl w:ilvl="0" w:tplc="1938C7B8">
      <w:start w:val="5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B6"/>
    <w:rsid w:val="0008482A"/>
    <w:rsid w:val="005577B6"/>
    <w:rsid w:val="00621560"/>
    <w:rsid w:val="00D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08038"/>
  <w15:chartTrackingRefBased/>
  <w15:docId w15:val="{240B9ACA-7791-4208-8EA7-57B34257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7B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77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577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7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7B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77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tty.edu/research/collections/object/1006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1</cp:revision>
  <dcterms:created xsi:type="dcterms:W3CDTF">2021-05-19T08:16:00Z</dcterms:created>
  <dcterms:modified xsi:type="dcterms:W3CDTF">2021-05-19T10:35:00Z</dcterms:modified>
</cp:coreProperties>
</file>