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F36D" w14:textId="77777777" w:rsidR="00E83552" w:rsidRPr="00E83552" w:rsidRDefault="00E83552" w:rsidP="00E83552">
      <w:pPr>
        <w:spacing w:before="360" w:after="80" w:line="240" w:lineRule="auto"/>
        <w:outlineLvl w:val="1"/>
        <w:rPr>
          <w:rFonts w:ascii="Times New Roman" w:eastAsia="Times New Roman" w:hAnsi="Times New Roman" w:cs="Times New Roman"/>
          <w:b/>
          <w:bCs/>
          <w:sz w:val="36"/>
          <w:szCs w:val="36"/>
          <w:lang w:val="en-US"/>
        </w:rPr>
      </w:pPr>
      <w:r w:rsidRPr="00E83552">
        <w:rPr>
          <w:rFonts w:ascii="Arial" w:eastAsia="Times New Roman" w:hAnsi="Arial" w:cs="Arial"/>
          <w:b/>
          <w:bCs/>
          <w:color w:val="000000"/>
          <w:sz w:val="34"/>
          <w:szCs w:val="34"/>
          <w:lang w:val="en-US"/>
        </w:rPr>
        <w:t>PERIODS DEFINED BY SETTLEMENTS (issue 518):</w:t>
      </w:r>
    </w:p>
    <w:p w14:paraId="43DEBAED" w14:textId="77777777" w:rsidR="00E83552" w:rsidRPr="00E83552" w:rsidRDefault="00E83552" w:rsidP="00E83552">
      <w:pPr>
        <w:spacing w:after="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Progress report by Martin Doerr and Athina Kritsotaki </w:t>
      </w:r>
    </w:p>
    <w:p w14:paraId="26475871" w14:textId="77777777" w:rsidR="00E83552" w:rsidRDefault="00E83552" w:rsidP="00E83552">
      <w:pPr>
        <w:spacing w:before="240" w:after="240" w:line="240" w:lineRule="auto"/>
        <w:rPr>
          <w:rFonts w:ascii="Arial" w:eastAsia="Times New Roman" w:hAnsi="Arial" w:cs="Arial"/>
          <w:color w:val="000000"/>
          <w:lang w:val="en-US"/>
        </w:rPr>
      </w:pPr>
    </w:p>
    <w:p w14:paraId="20696D13" w14:textId="52B5DF60" w:rsidR="00E83552" w:rsidRPr="00E83552" w:rsidRDefault="00E83552" w:rsidP="00E83552">
      <w:pPr>
        <w:spacing w:before="240" w:after="24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 xml:space="preserve">The CASE OF </w:t>
      </w:r>
      <w:r w:rsidRPr="00E83552">
        <w:rPr>
          <w:rFonts w:ascii="Arial" w:eastAsia="Times New Roman" w:hAnsi="Arial" w:cs="Arial"/>
          <w:b/>
          <w:bCs/>
          <w:color w:val="FF0000"/>
          <w:lang w:val="en-US"/>
        </w:rPr>
        <w:t>EH II period</w:t>
      </w:r>
      <w:r w:rsidRPr="00E83552">
        <w:rPr>
          <w:rFonts w:ascii="Arial" w:eastAsia="Times New Roman" w:hAnsi="Arial" w:cs="Arial"/>
          <w:color w:val="FF0000"/>
          <w:lang w:val="en-US"/>
        </w:rPr>
        <w:t xml:space="preserve"> </w:t>
      </w:r>
      <w:r w:rsidRPr="00E83552">
        <w:rPr>
          <w:rFonts w:ascii="Arial" w:eastAsia="Times New Roman" w:hAnsi="Arial" w:cs="Arial"/>
          <w:color w:val="000000"/>
          <w:lang w:val="en-US"/>
        </w:rPr>
        <w:t xml:space="preserve">(2650-2200/2150 BC) represented </w:t>
      </w:r>
      <w:proofErr w:type="gramStart"/>
      <w:r w:rsidRPr="00E83552">
        <w:rPr>
          <w:rFonts w:ascii="Arial" w:eastAsia="Times New Roman" w:hAnsi="Arial" w:cs="Arial"/>
          <w:color w:val="000000"/>
          <w:lang w:val="en-US"/>
        </w:rPr>
        <w:t xml:space="preserve">by  </w:t>
      </w:r>
      <w:proofErr w:type="spellStart"/>
      <w:r w:rsidRPr="00E83552">
        <w:rPr>
          <w:rFonts w:ascii="Arial" w:eastAsia="Times New Roman" w:hAnsi="Arial" w:cs="Arial"/>
          <w:color w:val="FF0000"/>
          <w:lang w:val="en-US"/>
        </w:rPr>
        <w:t>Lerna</w:t>
      </w:r>
      <w:proofErr w:type="spellEnd"/>
      <w:proofErr w:type="gramEnd"/>
      <w:r w:rsidRPr="00E83552">
        <w:rPr>
          <w:rFonts w:ascii="Arial" w:eastAsia="Times New Roman" w:hAnsi="Arial" w:cs="Arial"/>
          <w:color w:val="FF0000"/>
          <w:lang w:val="en-US"/>
        </w:rPr>
        <w:t xml:space="preserve"> (</w:t>
      </w:r>
      <w:proofErr w:type="spellStart"/>
      <w:r w:rsidRPr="00E83552">
        <w:rPr>
          <w:rFonts w:ascii="Arial" w:eastAsia="Times New Roman" w:hAnsi="Arial" w:cs="Arial"/>
          <w:b/>
          <w:bCs/>
          <w:color w:val="FF0000"/>
          <w:lang w:val="en-US"/>
        </w:rPr>
        <w:t>Lerna</w:t>
      </w:r>
      <w:proofErr w:type="spellEnd"/>
      <w:r w:rsidRPr="00E83552">
        <w:rPr>
          <w:rFonts w:ascii="Arial" w:eastAsia="Times New Roman" w:hAnsi="Arial" w:cs="Arial"/>
          <w:b/>
          <w:bCs/>
          <w:color w:val="FF0000"/>
          <w:lang w:val="en-US"/>
        </w:rPr>
        <w:t xml:space="preserve"> III</w:t>
      </w:r>
      <w:r w:rsidRPr="00E83552">
        <w:rPr>
          <w:rFonts w:ascii="Arial" w:eastAsia="Times New Roman" w:hAnsi="Arial" w:cs="Arial"/>
          <w:color w:val="FF0000"/>
          <w:lang w:val="en-US"/>
        </w:rPr>
        <w:t>)</w:t>
      </w:r>
    </w:p>
    <w:p w14:paraId="5A41867A" w14:textId="77777777" w:rsidR="00E83552" w:rsidRPr="00E83552" w:rsidRDefault="00E83552" w:rsidP="00E83552">
      <w:pPr>
        <w:spacing w:before="240" w:after="24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During the EH II period the increase of population is followed by the development of densely populated settlements and the very significant economic thriving which brings about innovations in the administrative organization and social composition of the EH communities</w:t>
      </w:r>
      <w:r w:rsidRPr="00E83552">
        <w:rPr>
          <w:rFonts w:ascii="Arial" w:eastAsia="Times New Roman" w:hAnsi="Arial" w:cs="Arial"/>
          <w:color w:val="FF0000"/>
          <w:lang w:val="en-US"/>
        </w:rPr>
        <w:t>. During this period settlements of an urban character are developed</w:t>
      </w:r>
      <w:r w:rsidRPr="00E83552">
        <w:rPr>
          <w:rFonts w:ascii="Arial" w:eastAsia="Times New Roman" w:hAnsi="Arial" w:cs="Arial"/>
          <w:color w:val="000000"/>
          <w:lang w:val="en-US"/>
        </w:rPr>
        <w:t xml:space="preserve">. They are distinguished </w:t>
      </w:r>
      <w:r w:rsidRPr="00E83552">
        <w:rPr>
          <w:rFonts w:ascii="Arial" w:eastAsia="Times New Roman" w:hAnsi="Arial" w:cs="Arial"/>
          <w:color w:val="FF0000"/>
          <w:lang w:val="en-US"/>
        </w:rPr>
        <w:t>for their town planning community works (</w:t>
      </w:r>
      <w:proofErr w:type="gramStart"/>
      <w:r w:rsidRPr="00E83552">
        <w:rPr>
          <w:rFonts w:ascii="Arial" w:eastAsia="Times New Roman" w:hAnsi="Arial" w:cs="Arial"/>
          <w:color w:val="FF0000"/>
          <w:lang w:val="en-US"/>
        </w:rPr>
        <w:t>e.g.</w:t>
      </w:r>
      <w:proofErr w:type="gramEnd"/>
      <w:r w:rsidRPr="00E83552">
        <w:rPr>
          <w:rFonts w:ascii="Arial" w:eastAsia="Times New Roman" w:hAnsi="Arial" w:cs="Arial"/>
          <w:color w:val="FF0000"/>
          <w:lang w:val="en-US"/>
        </w:rPr>
        <w:t xml:space="preserve"> </w:t>
      </w:r>
      <w:r w:rsidRPr="00E83552">
        <w:rPr>
          <w:rFonts w:ascii="Arial" w:eastAsia="Times New Roman" w:hAnsi="Arial" w:cs="Arial"/>
          <w:b/>
          <w:bCs/>
          <w:color w:val="FF0000"/>
          <w:lang w:val="en-US"/>
        </w:rPr>
        <w:t>fortifications</w:t>
      </w:r>
      <w:r w:rsidRPr="00E83552">
        <w:rPr>
          <w:rFonts w:ascii="Arial" w:eastAsia="Times New Roman" w:hAnsi="Arial" w:cs="Arial"/>
          <w:color w:val="FF0000"/>
          <w:lang w:val="en-US"/>
        </w:rPr>
        <w:t>, community buildings)</w:t>
      </w:r>
      <w:r w:rsidRPr="00E83552">
        <w:rPr>
          <w:rFonts w:ascii="Arial" w:eastAsia="Times New Roman" w:hAnsi="Arial" w:cs="Arial"/>
          <w:color w:val="000000"/>
          <w:lang w:val="en-US"/>
        </w:rPr>
        <w:t xml:space="preserve">, the technological specialization and further manufacturing development (metalworking), and the intense practice of </w:t>
      </w:r>
      <w:r w:rsidRPr="00E83552">
        <w:rPr>
          <w:rFonts w:ascii="Arial" w:eastAsia="Times New Roman" w:hAnsi="Arial" w:cs="Arial"/>
          <w:b/>
          <w:bCs/>
          <w:color w:val="FF0000"/>
          <w:lang w:val="en-US"/>
        </w:rPr>
        <w:t>trade</w:t>
      </w:r>
      <w:r w:rsidRPr="00E83552">
        <w:rPr>
          <w:rFonts w:ascii="Arial" w:eastAsia="Times New Roman" w:hAnsi="Arial" w:cs="Arial"/>
          <w:color w:val="000000"/>
          <w:lang w:val="en-US"/>
        </w:rPr>
        <w:t xml:space="preserve">. In settlements of Boeotia, the Peloponnese and on Aegina buildings of the same type dominate. These are known as the "Corridor Houses" and are considered economic </w:t>
      </w:r>
      <w:proofErr w:type="spellStart"/>
      <w:r w:rsidRPr="00E83552">
        <w:rPr>
          <w:rFonts w:ascii="Arial" w:eastAsia="Times New Roman" w:hAnsi="Arial" w:cs="Arial"/>
          <w:color w:val="000000"/>
          <w:lang w:val="en-US"/>
        </w:rPr>
        <w:t>centres</w:t>
      </w:r>
      <w:proofErr w:type="spellEnd"/>
      <w:r w:rsidRPr="00E83552">
        <w:rPr>
          <w:rFonts w:ascii="Arial" w:eastAsia="Times New Roman" w:hAnsi="Arial" w:cs="Arial"/>
          <w:color w:val="000000"/>
          <w:lang w:val="en-US"/>
        </w:rPr>
        <w:t xml:space="preserve"> of the communities.  </w:t>
      </w:r>
      <w:proofErr w:type="spellStart"/>
      <w:r w:rsidRPr="00E83552">
        <w:rPr>
          <w:rFonts w:ascii="Arial" w:eastAsia="Times New Roman" w:hAnsi="Arial" w:cs="Arial"/>
          <w:color w:val="000000"/>
          <w:lang w:val="en-US"/>
        </w:rPr>
        <w:t>E.g</w:t>
      </w:r>
      <w:proofErr w:type="spellEnd"/>
      <w:r w:rsidRPr="00E83552">
        <w:rPr>
          <w:rFonts w:ascii="Arial" w:eastAsia="Times New Roman" w:hAnsi="Arial" w:cs="Arial"/>
          <w:color w:val="000000"/>
          <w:lang w:val="en-US"/>
        </w:rPr>
        <w:t xml:space="preserve"> the </w:t>
      </w:r>
      <w:r w:rsidRPr="00E83552">
        <w:rPr>
          <w:rFonts w:ascii="Arial" w:eastAsia="Times New Roman" w:hAnsi="Arial" w:cs="Arial"/>
          <w:color w:val="FF0000"/>
          <w:lang w:val="en-US"/>
        </w:rPr>
        <w:t xml:space="preserve">example of </w:t>
      </w:r>
      <w:proofErr w:type="spellStart"/>
      <w:r w:rsidRPr="00E83552">
        <w:rPr>
          <w:rFonts w:ascii="Arial" w:eastAsia="Times New Roman" w:hAnsi="Arial" w:cs="Arial"/>
          <w:color w:val="FF0000"/>
          <w:lang w:val="en-US"/>
        </w:rPr>
        <w:t>Lerna</w:t>
      </w:r>
      <w:proofErr w:type="spellEnd"/>
      <w:r w:rsidRPr="00E83552">
        <w:rPr>
          <w:rFonts w:ascii="Arial" w:eastAsia="Times New Roman" w:hAnsi="Arial" w:cs="Arial"/>
          <w:color w:val="FF0000"/>
          <w:lang w:val="en-US"/>
        </w:rPr>
        <w:t xml:space="preserve"> settlements (</w:t>
      </w:r>
      <w:proofErr w:type="spellStart"/>
      <w:r w:rsidRPr="00E83552">
        <w:rPr>
          <w:rFonts w:ascii="Arial" w:eastAsia="Times New Roman" w:hAnsi="Arial" w:cs="Arial"/>
          <w:color w:val="FF0000"/>
          <w:lang w:val="en-US"/>
        </w:rPr>
        <w:t>Lerna</w:t>
      </w:r>
      <w:proofErr w:type="spellEnd"/>
      <w:r w:rsidRPr="00E83552">
        <w:rPr>
          <w:rFonts w:ascii="Arial" w:eastAsia="Times New Roman" w:hAnsi="Arial" w:cs="Arial"/>
          <w:color w:val="FF0000"/>
          <w:lang w:val="en-US"/>
        </w:rPr>
        <w:t xml:space="preserve"> III:</w:t>
      </w:r>
      <w:r w:rsidRPr="00E83552">
        <w:rPr>
          <w:rFonts w:ascii="Arial" w:eastAsia="Times New Roman" w:hAnsi="Arial" w:cs="Arial"/>
          <w:color w:val="000000"/>
          <w:lang w:val="en-US"/>
        </w:rPr>
        <w:t xml:space="preserve"> </w:t>
      </w:r>
      <w:r w:rsidRPr="00E83552">
        <w:rPr>
          <w:rFonts w:ascii="Arial" w:eastAsia="Times New Roman" w:hAnsi="Arial" w:cs="Arial"/>
          <w:color w:val="FF0000"/>
          <w:lang w:val="en-US"/>
        </w:rPr>
        <w:t>House of the Tiles</w:t>
      </w:r>
      <w:proofErr w:type="gramStart"/>
      <w:r w:rsidRPr="00E83552">
        <w:rPr>
          <w:rFonts w:ascii="Arial" w:eastAsia="Times New Roman" w:hAnsi="Arial" w:cs="Arial"/>
          <w:color w:val="FF0000"/>
          <w:lang w:val="en-US"/>
        </w:rPr>
        <w:t xml:space="preserve">) </w:t>
      </w:r>
      <w:r w:rsidRPr="00E83552">
        <w:rPr>
          <w:rFonts w:ascii="Arial" w:eastAsia="Times New Roman" w:hAnsi="Arial" w:cs="Arial"/>
          <w:color w:val="000000"/>
          <w:lang w:val="en-US"/>
        </w:rPr>
        <w:t>,</w:t>
      </w:r>
      <w:proofErr w:type="gramEnd"/>
      <w:r w:rsidRPr="00E83552">
        <w:rPr>
          <w:rFonts w:ascii="Arial" w:eastAsia="Times New Roman" w:hAnsi="Arial" w:cs="Arial"/>
          <w:color w:val="000000"/>
          <w:lang w:val="en-US"/>
        </w:rPr>
        <w:t xml:space="preserve"> which seem to have particular economic and administrative importance .</w:t>
      </w:r>
    </w:p>
    <w:p w14:paraId="1ED0E272" w14:textId="77777777" w:rsidR="00E83552" w:rsidRPr="00E83552" w:rsidRDefault="00E83552" w:rsidP="00E83552">
      <w:pPr>
        <w:spacing w:before="240" w:after="24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 </w:t>
      </w:r>
    </w:p>
    <w:p w14:paraId="4E8BE703" w14:textId="77777777" w:rsidR="00E83552" w:rsidRPr="00E83552" w:rsidRDefault="00E83552" w:rsidP="00E83552">
      <w:pPr>
        <w:spacing w:before="240" w:after="24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The exhaustive study of stratigraphy (</w:t>
      </w:r>
      <w:proofErr w:type="spellStart"/>
      <w:r w:rsidRPr="00E83552">
        <w:rPr>
          <w:rFonts w:ascii="Arial" w:eastAsia="Times New Roman" w:hAnsi="Arial" w:cs="Arial"/>
          <w:color w:val="000000"/>
          <w:lang w:val="en-US"/>
        </w:rPr>
        <w:t>Korakou</w:t>
      </w:r>
      <w:proofErr w:type="spellEnd"/>
      <w:r w:rsidRPr="00E83552">
        <w:rPr>
          <w:rFonts w:ascii="Arial" w:eastAsia="Times New Roman" w:hAnsi="Arial" w:cs="Arial"/>
          <w:color w:val="000000"/>
          <w:lang w:val="en-US"/>
        </w:rPr>
        <w:t xml:space="preserve">, </w:t>
      </w:r>
      <w:proofErr w:type="spellStart"/>
      <w:r w:rsidRPr="00E83552">
        <w:rPr>
          <w:rFonts w:ascii="Arial" w:eastAsia="Times New Roman" w:hAnsi="Arial" w:cs="Arial"/>
          <w:color w:val="000000"/>
          <w:lang w:val="en-US"/>
        </w:rPr>
        <w:t>Eutresis</w:t>
      </w:r>
      <w:proofErr w:type="spellEnd"/>
      <w:r w:rsidRPr="00E83552">
        <w:rPr>
          <w:rFonts w:ascii="Arial" w:eastAsia="Times New Roman" w:hAnsi="Arial" w:cs="Arial"/>
          <w:color w:val="000000"/>
          <w:lang w:val="en-US"/>
        </w:rPr>
        <w:t xml:space="preserve">, </w:t>
      </w:r>
      <w:proofErr w:type="spellStart"/>
      <w:r w:rsidRPr="00E83552">
        <w:rPr>
          <w:rFonts w:ascii="Arial" w:eastAsia="Times New Roman" w:hAnsi="Arial" w:cs="Arial"/>
          <w:color w:val="000000"/>
          <w:lang w:val="en-US"/>
        </w:rPr>
        <w:t>Lerna</w:t>
      </w:r>
      <w:proofErr w:type="spellEnd"/>
      <w:r w:rsidRPr="00E83552">
        <w:rPr>
          <w:rFonts w:ascii="Arial" w:eastAsia="Times New Roman" w:hAnsi="Arial" w:cs="Arial"/>
          <w:color w:val="000000"/>
          <w:lang w:val="en-US"/>
        </w:rPr>
        <w:t xml:space="preserve">, Tiryns) and in general of the </w:t>
      </w:r>
      <w:r w:rsidRPr="00E83552">
        <w:rPr>
          <w:rFonts w:ascii="Arial" w:eastAsia="Times New Roman" w:hAnsi="Arial" w:cs="Arial"/>
          <w:b/>
          <w:bCs/>
          <w:color w:val="FF0000"/>
          <w:lang w:val="en-US"/>
        </w:rPr>
        <w:t>EH II</w:t>
      </w:r>
      <w:r w:rsidRPr="00E83552">
        <w:rPr>
          <w:rFonts w:ascii="Arial" w:eastAsia="Times New Roman" w:hAnsi="Arial" w:cs="Arial"/>
          <w:color w:val="FF0000"/>
          <w:lang w:val="en-US"/>
        </w:rPr>
        <w:t xml:space="preserve"> </w:t>
      </w:r>
      <w:r w:rsidRPr="00E83552">
        <w:rPr>
          <w:rFonts w:ascii="Arial" w:eastAsia="Times New Roman" w:hAnsi="Arial" w:cs="Arial"/>
          <w:color w:val="000000"/>
          <w:lang w:val="en-US"/>
        </w:rPr>
        <w:t xml:space="preserve">archaeological remains (architecture, pottery) render the distinction in </w:t>
      </w:r>
      <w:r w:rsidRPr="00E83552">
        <w:rPr>
          <w:rFonts w:ascii="Arial" w:eastAsia="Times New Roman" w:hAnsi="Arial" w:cs="Arial"/>
          <w:b/>
          <w:bCs/>
          <w:color w:val="00B050"/>
          <w:lang w:val="en-US"/>
        </w:rPr>
        <w:t>two cultural sub-phases clear</w:t>
      </w:r>
      <w:r w:rsidRPr="00E83552">
        <w:rPr>
          <w:rFonts w:ascii="Arial" w:eastAsia="Times New Roman" w:hAnsi="Arial" w:cs="Arial"/>
          <w:color w:val="000000"/>
          <w:lang w:val="en-US"/>
        </w:rPr>
        <w:t xml:space="preserve">. The </w:t>
      </w:r>
      <w:r w:rsidRPr="00E83552">
        <w:rPr>
          <w:rFonts w:ascii="Arial" w:eastAsia="Times New Roman" w:hAnsi="Arial" w:cs="Arial"/>
          <w:b/>
          <w:bCs/>
          <w:color w:val="00B050"/>
          <w:lang w:val="en-US"/>
        </w:rPr>
        <w:t>earliest i</w:t>
      </w:r>
      <w:r w:rsidRPr="00E83552">
        <w:rPr>
          <w:rFonts w:ascii="Arial" w:eastAsia="Times New Roman" w:hAnsi="Arial" w:cs="Arial"/>
          <w:color w:val="000000"/>
          <w:lang w:val="en-US"/>
        </w:rPr>
        <w:t>s known as the "</w:t>
      </w:r>
      <w:proofErr w:type="spellStart"/>
      <w:r w:rsidRPr="00E83552">
        <w:rPr>
          <w:rFonts w:ascii="Arial" w:eastAsia="Times New Roman" w:hAnsi="Arial" w:cs="Arial"/>
          <w:color w:val="000000"/>
          <w:lang w:val="en-US"/>
        </w:rPr>
        <w:t>Korakou</w:t>
      </w:r>
      <w:proofErr w:type="spellEnd"/>
      <w:r w:rsidRPr="00E83552">
        <w:rPr>
          <w:rFonts w:ascii="Arial" w:eastAsia="Times New Roman" w:hAnsi="Arial" w:cs="Arial"/>
          <w:color w:val="000000"/>
          <w:lang w:val="en-US"/>
        </w:rPr>
        <w:t xml:space="preserve"> culture" (2650-2450 BC) and corresponds to the </w:t>
      </w:r>
      <w:proofErr w:type="spellStart"/>
      <w:r w:rsidRPr="00E83552">
        <w:rPr>
          <w:rFonts w:ascii="Arial" w:eastAsia="Times New Roman" w:hAnsi="Arial" w:cs="Arial"/>
          <w:b/>
          <w:bCs/>
          <w:color w:val="FF0000"/>
          <w:lang w:val="en-US"/>
        </w:rPr>
        <w:t>Lerna</w:t>
      </w:r>
      <w:proofErr w:type="spellEnd"/>
      <w:r w:rsidRPr="00E83552">
        <w:rPr>
          <w:rFonts w:ascii="Arial" w:eastAsia="Times New Roman" w:hAnsi="Arial" w:cs="Arial"/>
          <w:b/>
          <w:bCs/>
          <w:color w:val="FF0000"/>
          <w:lang w:val="en-US"/>
        </w:rPr>
        <w:t xml:space="preserve"> ΙΙΙA-B architectural phases</w:t>
      </w:r>
      <w:r w:rsidRPr="00E83552">
        <w:rPr>
          <w:rFonts w:ascii="Arial" w:eastAsia="Times New Roman" w:hAnsi="Arial" w:cs="Arial"/>
          <w:color w:val="000000"/>
          <w:lang w:val="en-US"/>
        </w:rPr>
        <w:t xml:space="preserve">. </w:t>
      </w:r>
      <w:r w:rsidRPr="00E83552">
        <w:rPr>
          <w:rFonts w:ascii="Arial" w:eastAsia="Times New Roman" w:hAnsi="Arial" w:cs="Arial"/>
          <w:b/>
          <w:bCs/>
          <w:color w:val="00B050"/>
          <w:lang w:val="en-US"/>
        </w:rPr>
        <w:t>The late</w:t>
      </w:r>
      <w:r w:rsidRPr="00E83552">
        <w:rPr>
          <w:rFonts w:ascii="Arial" w:eastAsia="Times New Roman" w:hAnsi="Arial" w:cs="Arial"/>
          <w:color w:val="00B050"/>
          <w:lang w:val="en-US"/>
        </w:rPr>
        <w:t xml:space="preserve"> </w:t>
      </w:r>
      <w:r w:rsidRPr="00E83552">
        <w:rPr>
          <w:rFonts w:ascii="Arial" w:eastAsia="Times New Roman" w:hAnsi="Arial" w:cs="Arial"/>
          <w:color w:val="000000"/>
          <w:lang w:val="en-US"/>
        </w:rPr>
        <w:t xml:space="preserve">one (2450/2350-2200/2150 π.Χ.) corresponds to the </w:t>
      </w:r>
      <w:proofErr w:type="spellStart"/>
      <w:r w:rsidRPr="00E83552">
        <w:rPr>
          <w:rFonts w:ascii="Arial" w:eastAsia="Times New Roman" w:hAnsi="Arial" w:cs="Arial"/>
          <w:b/>
          <w:bCs/>
          <w:color w:val="FF0000"/>
          <w:lang w:val="en-US"/>
        </w:rPr>
        <w:t>Lerna</w:t>
      </w:r>
      <w:proofErr w:type="spellEnd"/>
      <w:r w:rsidRPr="00E83552">
        <w:rPr>
          <w:rFonts w:ascii="Arial" w:eastAsia="Times New Roman" w:hAnsi="Arial" w:cs="Arial"/>
          <w:b/>
          <w:bCs/>
          <w:color w:val="FF0000"/>
          <w:lang w:val="en-US"/>
        </w:rPr>
        <w:t xml:space="preserve"> IIIC-D</w:t>
      </w:r>
      <w:r w:rsidRPr="00E83552">
        <w:rPr>
          <w:rFonts w:ascii="Arial" w:eastAsia="Times New Roman" w:hAnsi="Arial" w:cs="Arial"/>
          <w:color w:val="FF0000"/>
          <w:lang w:val="en-US"/>
        </w:rPr>
        <w:t xml:space="preserve"> </w:t>
      </w:r>
      <w:r w:rsidRPr="00E83552">
        <w:rPr>
          <w:rFonts w:ascii="Arial" w:eastAsia="Times New Roman" w:hAnsi="Arial" w:cs="Arial"/>
          <w:color w:val="000000"/>
          <w:lang w:val="en-US"/>
        </w:rPr>
        <w:t xml:space="preserve">architectural phases and is characterized by the strong presence of elements of the </w:t>
      </w:r>
      <w:proofErr w:type="spellStart"/>
      <w:r w:rsidRPr="00E83552">
        <w:rPr>
          <w:rFonts w:ascii="Arial" w:eastAsia="Times New Roman" w:hAnsi="Arial" w:cs="Arial"/>
          <w:color w:val="000000"/>
          <w:lang w:val="en-US"/>
        </w:rPr>
        <w:t>Lefkandi</w:t>
      </w:r>
      <w:proofErr w:type="spellEnd"/>
      <w:r w:rsidRPr="00E83552">
        <w:rPr>
          <w:rFonts w:ascii="Arial" w:eastAsia="Times New Roman" w:hAnsi="Arial" w:cs="Arial"/>
          <w:color w:val="000000"/>
          <w:lang w:val="en-US"/>
        </w:rPr>
        <w:t xml:space="preserve"> I-</w:t>
      </w:r>
      <w:proofErr w:type="spellStart"/>
      <w:r w:rsidRPr="00E83552">
        <w:rPr>
          <w:rFonts w:ascii="Arial" w:eastAsia="Times New Roman" w:hAnsi="Arial" w:cs="Arial"/>
          <w:color w:val="000000"/>
          <w:lang w:val="en-US"/>
        </w:rPr>
        <w:t>Kastri</w:t>
      </w:r>
      <w:proofErr w:type="spellEnd"/>
      <w:r w:rsidRPr="00E83552">
        <w:rPr>
          <w:rFonts w:ascii="Arial" w:eastAsia="Times New Roman" w:hAnsi="Arial" w:cs="Arial"/>
          <w:color w:val="000000"/>
          <w:lang w:val="en-US"/>
        </w:rPr>
        <w:t xml:space="preserve"> phase.</w:t>
      </w:r>
    </w:p>
    <w:p w14:paraId="682A2F63" w14:textId="77777777" w:rsidR="00E83552" w:rsidRPr="00E83552" w:rsidRDefault="00E83552" w:rsidP="00E83552">
      <w:pPr>
        <w:spacing w:before="240" w:after="24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 </w:t>
      </w:r>
    </w:p>
    <w:p w14:paraId="3568C5E0" w14:textId="77777777" w:rsidR="00E83552" w:rsidRPr="00E83552" w:rsidRDefault="00E83552" w:rsidP="00E83552">
      <w:pPr>
        <w:spacing w:before="240" w:after="24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 xml:space="preserve">During the EH II period as well as the EH III some settlements present marks of </w:t>
      </w:r>
      <w:r w:rsidRPr="00E83552">
        <w:rPr>
          <w:rFonts w:ascii="Arial" w:eastAsia="Times New Roman" w:hAnsi="Arial" w:cs="Arial"/>
          <w:color w:val="FF0000"/>
          <w:lang w:val="en-US"/>
        </w:rPr>
        <w:t xml:space="preserve">partial or total destruction </w:t>
      </w:r>
      <w:r w:rsidRPr="00E83552">
        <w:rPr>
          <w:rFonts w:ascii="Arial" w:eastAsia="Times New Roman" w:hAnsi="Arial" w:cs="Arial"/>
          <w:color w:val="000000"/>
          <w:lang w:val="en-US"/>
        </w:rPr>
        <w:t xml:space="preserve">by fire. These traces in combination with the appearance of </w:t>
      </w:r>
      <w:r w:rsidRPr="00E83552">
        <w:rPr>
          <w:rFonts w:ascii="Arial" w:eastAsia="Times New Roman" w:hAnsi="Arial" w:cs="Arial"/>
          <w:b/>
          <w:bCs/>
          <w:color w:val="FF0000"/>
          <w:lang w:val="en-US"/>
        </w:rPr>
        <w:t>new elements in architecture (apsidal buildings), the burial customs (tumuli), pottery</w:t>
      </w:r>
      <w:r w:rsidRPr="00E83552">
        <w:rPr>
          <w:rFonts w:ascii="Arial" w:eastAsia="Times New Roman" w:hAnsi="Arial" w:cs="Arial"/>
          <w:color w:val="FF0000"/>
          <w:lang w:val="en-US"/>
        </w:rPr>
        <w:t xml:space="preserve"> (</w:t>
      </w:r>
      <w:proofErr w:type="spellStart"/>
      <w:r w:rsidRPr="00E83552">
        <w:rPr>
          <w:rFonts w:ascii="Arial" w:eastAsia="Times New Roman" w:hAnsi="Arial" w:cs="Arial"/>
          <w:color w:val="FF0000"/>
          <w:lang w:val="en-US"/>
        </w:rPr>
        <w:t>Lefkandi</w:t>
      </w:r>
      <w:proofErr w:type="spellEnd"/>
      <w:r w:rsidRPr="00E83552">
        <w:rPr>
          <w:rFonts w:ascii="Arial" w:eastAsia="Times New Roman" w:hAnsi="Arial" w:cs="Arial"/>
          <w:color w:val="FF0000"/>
          <w:lang w:val="en-US"/>
        </w:rPr>
        <w:t xml:space="preserve"> I, Gray </w:t>
      </w:r>
      <w:proofErr w:type="spellStart"/>
      <w:r w:rsidRPr="00E83552">
        <w:rPr>
          <w:rFonts w:ascii="Arial" w:eastAsia="Times New Roman" w:hAnsi="Arial" w:cs="Arial"/>
          <w:color w:val="FF0000"/>
          <w:lang w:val="en-US"/>
        </w:rPr>
        <w:t>wheelmade</w:t>
      </w:r>
      <w:proofErr w:type="spellEnd"/>
      <w:r w:rsidRPr="00E83552">
        <w:rPr>
          <w:rFonts w:ascii="Arial" w:eastAsia="Times New Roman" w:hAnsi="Arial" w:cs="Arial"/>
          <w:color w:val="FF0000"/>
          <w:lang w:val="en-US"/>
        </w:rPr>
        <w:t xml:space="preserve">, incised/impressed), </w:t>
      </w:r>
      <w:r w:rsidRPr="00E83552">
        <w:rPr>
          <w:rFonts w:ascii="Arial" w:eastAsia="Times New Roman" w:hAnsi="Arial" w:cs="Arial"/>
          <w:b/>
          <w:bCs/>
          <w:color w:val="FF0000"/>
          <w:lang w:val="en-US"/>
        </w:rPr>
        <w:t>tool manufacture</w:t>
      </w:r>
      <w:r w:rsidRPr="00E83552">
        <w:rPr>
          <w:rFonts w:ascii="Arial" w:eastAsia="Times New Roman" w:hAnsi="Arial" w:cs="Arial"/>
          <w:color w:val="FF0000"/>
          <w:lang w:val="en-US"/>
        </w:rPr>
        <w:t xml:space="preserve"> (stone and bronze axes with a hole for fixing a handle) and the use of clay </w:t>
      </w:r>
      <w:r w:rsidRPr="00E83552">
        <w:rPr>
          <w:rFonts w:ascii="Arial" w:eastAsia="Times New Roman" w:hAnsi="Arial" w:cs="Arial"/>
          <w:b/>
          <w:bCs/>
          <w:color w:val="FF0000"/>
          <w:lang w:val="en-US"/>
        </w:rPr>
        <w:t>anchor shaped</w:t>
      </w:r>
      <w:r w:rsidRPr="00E83552">
        <w:rPr>
          <w:rFonts w:ascii="Arial" w:eastAsia="Times New Roman" w:hAnsi="Arial" w:cs="Arial"/>
          <w:color w:val="FF0000"/>
          <w:lang w:val="en-US"/>
        </w:rPr>
        <w:t xml:space="preserve"> objects</w:t>
      </w:r>
      <w:r w:rsidRPr="00E83552">
        <w:rPr>
          <w:rFonts w:ascii="Arial" w:eastAsia="Times New Roman" w:hAnsi="Arial" w:cs="Arial"/>
          <w:color w:val="000000"/>
          <w:lang w:val="en-US"/>
        </w:rPr>
        <w:t xml:space="preserve">, led the researchers to the observation of many opposing theories about the time of penetration of new populations of Indo-European origin in the Greek mainland. The overall consideration of the evidence renders clear that at the </w:t>
      </w:r>
      <w:r w:rsidRPr="00E83552">
        <w:rPr>
          <w:rFonts w:ascii="Arial" w:eastAsia="Times New Roman" w:hAnsi="Arial" w:cs="Arial"/>
          <w:b/>
          <w:bCs/>
          <w:color w:val="FF0000"/>
          <w:lang w:val="en-US"/>
        </w:rPr>
        <w:t>end of the EH II and the beginning of the EH III</w:t>
      </w:r>
      <w:r w:rsidRPr="00E83552">
        <w:rPr>
          <w:rFonts w:ascii="Arial" w:eastAsia="Times New Roman" w:hAnsi="Arial" w:cs="Arial"/>
          <w:color w:val="FF0000"/>
          <w:lang w:val="en-US"/>
        </w:rPr>
        <w:t xml:space="preserve"> the south Helladic region </w:t>
      </w:r>
      <w:r w:rsidRPr="00E83552">
        <w:rPr>
          <w:rFonts w:ascii="Arial" w:eastAsia="Times New Roman" w:hAnsi="Arial" w:cs="Arial"/>
          <w:b/>
          <w:bCs/>
          <w:color w:val="FF0000"/>
          <w:lang w:val="en-US"/>
        </w:rPr>
        <w:t>is influenced</w:t>
      </w:r>
      <w:r w:rsidRPr="00E83552">
        <w:rPr>
          <w:rFonts w:ascii="Arial" w:eastAsia="Times New Roman" w:hAnsi="Arial" w:cs="Arial"/>
          <w:color w:val="FF0000"/>
          <w:lang w:val="en-US"/>
        </w:rPr>
        <w:t xml:space="preserve"> by two different cultural regions</w:t>
      </w:r>
      <w:r w:rsidRPr="00E83552">
        <w:rPr>
          <w:rFonts w:ascii="Arial" w:eastAsia="Times New Roman" w:hAnsi="Arial" w:cs="Arial"/>
          <w:color w:val="000000"/>
          <w:lang w:val="en-US"/>
        </w:rPr>
        <w:t>: western Asia Minor and the islands of the northeastern Aegean, and the south Balkans (Adriatic coast). These influences are indicated on the eastern coast of Central and south Greece (</w:t>
      </w:r>
      <w:proofErr w:type="spellStart"/>
      <w:r w:rsidRPr="00E83552">
        <w:rPr>
          <w:rFonts w:ascii="Arial" w:eastAsia="Times New Roman" w:hAnsi="Arial" w:cs="Arial"/>
          <w:color w:val="000000"/>
          <w:lang w:val="en-US"/>
        </w:rPr>
        <w:t>Lefkandi</w:t>
      </w:r>
      <w:proofErr w:type="spellEnd"/>
      <w:r w:rsidRPr="00E83552">
        <w:rPr>
          <w:rFonts w:ascii="Arial" w:eastAsia="Times New Roman" w:hAnsi="Arial" w:cs="Arial"/>
          <w:color w:val="000000"/>
          <w:lang w:val="en-US"/>
        </w:rPr>
        <w:t xml:space="preserve"> I-</w:t>
      </w:r>
      <w:proofErr w:type="spellStart"/>
      <w:r w:rsidRPr="00E83552">
        <w:rPr>
          <w:rFonts w:ascii="Arial" w:eastAsia="Times New Roman" w:hAnsi="Arial" w:cs="Arial"/>
          <w:color w:val="000000"/>
          <w:lang w:val="en-US"/>
        </w:rPr>
        <w:t>Kastri</w:t>
      </w:r>
      <w:proofErr w:type="spellEnd"/>
      <w:r w:rsidRPr="00E83552">
        <w:rPr>
          <w:rFonts w:ascii="Arial" w:eastAsia="Times New Roman" w:hAnsi="Arial" w:cs="Arial"/>
          <w:color w:val="000000"/>
          <w:lang w:val="en-US"/>
        </w:rPr>
        <w:t xml:space="preserve"> phase), and on the Ionian islands and the northwestern Peloponnese respectively.</w:t>
      </w:r>
    </w:p>
    <w:p w14:paraId="0F7C0535" w14:textId="77777777" w:rsidR="00E83552" w:rsidRPr="00E83552" w:rsidRDefault="00E83552" w:rsidP="00E83552">
      <w:pPr>
        <w:spacing w:before="240" w:after="24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 xml:space="preserve">On the other hand, </w:t>
      </w:r>
      <w:proofErr w:type="spellStart"/>
      <w:r w:rsidRPr="00E83552">
        <w:rPr>
          <w:rFonts w:ascii="Arial" w:eastAsia="Times New Roman" w:hAnsi="Arial" w:cs="Arial"/>
          <w:b/>
          <w:bCs/>
          <w:color w:val="FF0000"/>
          <w:lang w:val="en-US"/>
        </w:rPr>
        <w:t>Lerna</w:t>
      </w:r>
      <w:proofErr w:type="spellEnd"/>
      <w:r w:rsidRPr="00E83552">
        <w:rPr>
          <w:rFonts w:ascii="Arial" w:eastAsia="Times New Roman" w:hAnsi="Arial" w:cs="Arial"/>
          <w:b/>
          <w:bCs/>
          <w:color w:val="FF0000"/>
          <w:lang w:val="en-US"/>
        </w:rPr>
        <w:t xml:space="preserve"> IV (Early Helladic III)</w:t>
      </w:r>
      <w:r w:rsidRPr="00E83552">
        <w:rPr>
          <w:rFonts w:ascii="Arial" w:eastAsia="Times New Roman" w:hAnsi="Arial" w:cs="Arial"/>
          <w:color w:val="FF0000"/>
          <w:lang w:val="en-US"/>
        </w:rPr>
        <w:t xml:space="preserve"> </w:t>
      </w:r>
      <w:r w:rsidRPr="00E83552">
        <w:rPr>
          <w:rFonts w:ascii="Arial" w:eastAsia="Times New Roman" w:hAnsi="Arial" w:cs="Arial"/>
          <w:color w:val="000000"/>
          <w:lang w:val="en-US"/>
        </w:rPr>
        <w:t xml:space="preserve">marked a </w:t>
      </w:r>
      <w:r w:rsidRPr="00E83552">
        <w:rPr>
          <w:rFonts w:ascii="Arial" w:eastAsia="Times New Roman" w:hAnsi="Arial" w:cs="Arial"/>
          <w:b/>
          <w:bCs/>
          <w:color w:val="FF0000"/>
          <w:lang w:val="en-US"/>
        </w:rPr>
        <w:t>fresh start</w:t>
      </w:r>
      <w:r w:rsidRPr="00E83552">
        <w:rPr>
          <w:rFonts w:ascii="Arial" w:eastAsia="Times New Roman" w:hAnsi="Arial" w:cs="Arial"/>
          <w:color w:val="000000"/>
          <w:lang w:val="en-US"/>
        </w:rPr>
        <w:t xml:space="preserve">, </w:t>
      </w:r>
      <w:r w:rsidRPr="00E83552">
        <w:rPr>
          <w:rFonts w:ascii="Arial" w:eastAsia="Times New Roman" w:hAnsi="Arial" w:cs="Arial"/>
          <w:b/>
          <w:bCs/>
          <w:color w:val="FF0000"/>
          <w:lang w:val="en-US"/>
        </w:rPr>
        <w:t>not</w:t>
      </w:r>
      <w:r w:rsidRPr="00E83552">
        <w:rPr>
          <w:rFonts w:ascii="Arial" w:eastAsia="Times New Roman" w:hAnsi="Arial" w:cs="Arial"/>
          <w:color w:val="FF0000"/>
          <w:lang w:val="en-US"/>
        </w:rPr>
        <w:t xml:space="preserve"> </w:t>
      </w:r>
      <w:r w:rsidRPr="00E83552">
        <w:rPr>
          <w:rFonts w:ascii="Arial" w:eastAsia="Times New Roman" w:hAnsi="Arial" w:cs="Arial"/>
          <w:color w:val="000000"/>
          <w:lang w:val="en-US"/>
        </w:rPr>
        <w:t xml:space="preserve">as a </w:t>
      </w:r>
      <w:r w:rsidRPr="00E83552">
        <w:rPr>
          <w:rFonts w:ascii="Arial" w:eastAsia="Times New Roman" w:hAnsi="Arial" w:cs="Arial"/>
          <w:b/>
          <w:bCs/>
          <w:color w:val="FF0000"/>
          <w:lang w:val="en-US"/>
        </w:rPr>
        <w:t>fortified</w:t>
      </w:r>
      <w:r w:rsidRPr="00E83552">
        <w:rPr>
          <w:rFonts w:ascii="Arial" w:eastAsia="Times New Roman" w:hAnsi="Arial" w:cs="Arial"/>
          <w:color w:val="FF0000"/>
          <w:lang w:val="en-US"/>
        </w:rPr>
        <w:t xml:space="preserve"> </w:t>
      </w:r>
      <w:r w:rsidRPr="00E83552">
        <w:rPr>
          <w:rFonts w:ascii="Arial" w:eastAsia="Times New Roman" w:hAnsi="Arial" w:cs="Arial"/>
          <w:color w:val="000000"/>
          <w:lang w:val="en-US"/>
        </w:rPr>
        <w:t xml:space="preserve">seat of central authority this time, but as </w:t>
      </w:r>
      <w:r w:rsidRPr="00E83552">
        <w:rPr>
          <w:rFonts w:ascii="Arial" w:eastAsia="Times New Roman" w:hAnsi="Arial" w:cs="Arial"/>
          <w:b/>
          <w:bCs/>
          <w:color w:val="FF0000"/>
          <w:lang w:val="en-US"/>
        </w:rPr>
        <w:t>a small town</w:t>
      </w:r>
      <w:r w:rsidRPr="00E83552">
        <w:rPr>
          <w:rFonts w:ascii="Arial" w:eastAsia="Times New Roman" w:hAnsi="Arial" w:cs="Arial"/>
          <w:color w:val="000000"/>
          <w:lang w:val="en-US"/>
        </w:rPr>
        <w:t>, with houses of two and three rooms.</w:t>
      </w:r>
    </w:p>
    <w:p w14:paraId="23E08C23" w14:textId="77777777" w:rsidR="00E83552" w:rsidRPr="00E83552" w:rsidRDefault="00E83552" w:rsidP="00E83552">
      <w:pPr>
        <w:spacing w:before="360" w:after="120" w:line="240" w:lineRule="auto"/>
        <w:outlineLvl w:val="1"/>
        <w:rPr>
          <w:rFonts w:ascii="Times New Roman" w:eastAsia="Times New Roman" w:hAnsi="Times New Roman" w:cs="Times New Roman"/>
          <w:b/>
          <w:bCs/>
          <w:sz w:val="36"/>
          <w:szCs w:val="36"/>
          <w:lang w:val="en-US"/>
        </w:rPr>
      </w:pPr>
      <w:r w:rsidRPr="00E83552">
        <w:rPr>
          <w:rFonts w:ascii="Arial" w:eastAsia="Times New Roman" w:hAnsi="Arial" w:cs="Arial"/>
          <w:color w:val="000000"/>
          <w:sz w:val="32"/>
          <w:szCs w:val="32"/>
          <w:lang w:val="en-US"/>
        </w:rPr>
        <w:t>Comments:</w:t>
      </w:r>
    </w:p>
    <w:p w14:paraId="786CD1EF" w14:textId="77777777" w:rsidR="00E83552" w:rsidRPr="00E83552" w:rsidRDefault="00E83552" w:rsidP="00E83552">
      <w:pPr>
        <w:spacing w:after="0" w:line="240" w:lineRule="auto"/>
        <w:rPr>
          <w:rFonts w:ascii="Times New Roman" w:eastAsia="Times New Roman" w:hAnsi="Times New Roman" w:cs="Times New Roman"/>
          <w:sz w:val="24"/>
          <w:szCs w:val="24"/>
          <w:lang w:val="en-US"/>
        </w:rPr>
      </w:pPr>
    </w:p>
    <w:p w14:paraId="01BEB903" w14:textId="77777777" w:rsidR="00E83552" w:rsidRPr="00E83552" w:rsidRDefault="00E83552" w:rsidP="00E83552">
      <w:pPr>
        <w:spacing w:after="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lastRenderedPageBreak/>
        <w:t xml:space="preserve">Activities tie actions to a particular actor and a continuity of intended action. Wider periods as EHII represent a collective </w:t>
      </w:r>
      <w:proofErr w:type="spellStart"/>
      <w:r w:rsidRPr="00E83552">
        <w:rPr>
          <w:rFonts w:ascii="Arial" w:eastAsia="Times New Roman" w:hAnsi="Arial" w:cs="Arial"/>
          <w:color w:val="000000"/>
          <w:lang w:val="en-US"/>
        </w:rPr>
        <w:t>behaviour</w:t>
      </w:r>
      <w:proofErr w:type="spellEnd"/>
      <w:r w:rsidRPr="00E83552">
        <w:rPr>
          <w:rFonts w:ascii="Arial" w:eastAsia="Times New Roman" w:hAnsi="Arial" w:cs="Arial"/>
          <w:color w:val="000000"/>
          <w:lang w:val="en-US"/>
        </w:rPr>
        <w:t xml:space="preserve"> of different actors at different places interacting directly or indirectly.  Therefore, EHII, EHIII should not be regarded as activities, but as consisting of activities.</w:t>
      </w:r>
    </w:p>
    <w:p w14:paraId="0CCC4CE2" w14:textId="77777777" w:rsidR="00E83552" w:rsidRPr="00E83552" w:rsidRDefault="00E83552" w:rsidP="00E83552">
      <w:pPr>
        <w:spacing w:after="0" w:line="240" w:lineRule="auto"/>
        <w:rPr>
          <w:rFonts w:ascii="Times New Roman" w:eastAsia="Times New Roman" w:hAnsi="Times New Roman" w:cs="Times New Roman"/>
          <w:sz w:val="24"/>
          <w:szCs w:val="24"/>
          <w:lang w:val="en-US"/>
        </w:rPr>
      </w:pPr>
    </w:p>
    <w:p w14:paraId="14AE34B3" w14:textId="77777777" w:rsidR="00E83552" w:rsidRPr="00E83552" w:rsidRDefault="00E83552" w:rsidP="00E83552">
      <w:pPr>
        <w:spacing w:after="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 xml:space="preserve">A well-confined settlement on the other side is maintained cooperatively by a common populace, some having been slaves notwithstanding and therefore qualifies as one activity. The distinction between </w:t>
      </w:r>
      <w:proofErr w:type="spellStart"/>
      <w:r w:rsidRPr="00E83552">
        <w:rPr>
          <w:rFonts w:ascii="Arial" w:eastAsia="Times New Roman" w:hAnsi="Arial" w:cs="Arial"/>
          <w:color w:val="000000"/>
          <w:lang w:val="en-US"/>
        </w:rPr>
        <w:t>Lerna</w:t>
      </w:r>
      <w:proofErr w:type="spellEnd"/>
      <w:r w:rsidRPr="00E83552">
        <w:rPr>
          <w:rFonts w:ascii="Arial" w:eastAsia="Times New Roman" w:hAnsi="Arial" w:cs="Arial"/>
          <w:color w:val="000000"/>
          <w:lang w:val="en-US"/>
        </w:rPr>
        <w:t xml:space="preserve"> </w:t>
      </w:r>
      <w:proofErr w:type="gramStart"/>
      <w:r w:rsidRPr="00E83552">
        <w:rPr>
          <w:rFonts w:ascii="Arial" w:eastAsia="Times New Roman" w:hAnsi="Arial" w:cs="Arial"/>
          <w:color w:val="000000"/>
          <w:lang w:val="en-US"/>
        </w:rPr>
        <w:t>A,B</w:t>
      </w:r>
      <w:proofErr w:type="gramEnd"/>
      <w:r w:rsidRPr="00E83552">
        <w:rPr>
          <w:rFonts w:ascii="Arial" w:eastAsia="Times New Roman" w:hAnsi="Arial" w:cs="Arial"/>
          <w:color w:val="000000"/>
          <w:lang w:val="en-US"/>
        </w:rPr>
        <w:t xml:space="preserve">,C appears not to be due to any interruption in the population, but rather changing conditions of life and influences, and therefore to be three different instances of E4 Period within one E7 Activity. As presented above, </w:t>
      </w:r>
      <w:proofErr w:type="spellStart"/>
      <w:r w:rsidRPr="00E83552">
        <w:rPr>
          <w:rFonts w:ascii="Arial" w:eastAsia="Times New Roman" w:hAnsi="Arial" w:cs="Arial"/>
          <w:color w:val="000000"/>
          <w:lang w:val="en-US"/>
        </w:rPr>
        <w:t>LernaIV</w:t>
      </w:r>
      <w:proofErr w:type="spellEnd"/>
      <w:r w:rsidRPr="00E83552">
        <w:rPr>
          <w:rFonts w:ascii="Arial" w:eastAsia="Times New Roman" w:hAnsi="Arial" w:cs="Arial"/>
          <w:color w:val="000000"/>
          <w:lang w:val="en-US"/>
        </w:rPr>
        <w:t xml:space="preserve"> appears to be a new activity. </w:t>
      </w:r>
    </w:p>
    <w:p w14:paraId="7A288324" w14:textId="77777777" w:rsidR="00E83552" w:rsidRPr="00E83552" w:rsidRDefault="00E83552" w:rsidP="00E83552">
      <w:pPr>
        <w:spacing w:after="0" w:line="240" w:lineRule="auto"/>
        <w:rPr>
          <w:rFonts w:ascii="Times New Roman" w:eastAsia="Times New Roman" w:hAnsi="Times New Roman" w:cs="Times New Roman"/>
          <w:sz w:val="24"/>
          <w:szCs w:val="24"/>
          <w:lang w:val="en-US"/>
        </w:rPr>
      </w:pPr>
    </w:p>
    <w:p w14:paraId="7F3C0202" w14:textId="77777777" w:rsidR="00E83552" w:rsidRPr="00E83552" w:rsidRDefault="00E83552" w:rsidP="00E83552">
      <w:pPr>
        <w:spacing w:after="0" w:line="240" w:lineRule="auto"/>
        <w:rPr>
          <w:rFonts w:ascii="Times New Roman" w:eastAsia="Times New Roman" w:hAnsi="Times New Roman" w:cs="Times New Roman"/>
          <w:sz w:val="24"/>
          <w:szCs w:val="24"/>
          <w:lang w:val="en-US"/>
        </w:rPr>
      </w:pPr>
      <w:r w:rsidRPr="00E83552">
        <w:rPr>
          <w:rFonts w:ascii="Arial" w:eastAsia="Times New Roman" w:hAnsi="Arial" w:cs="Arial"/>
          <w:color w:val="000000"/>
          <w:lang w:val="en-US"/>
        </w:rPr>
        <w:t>There may have been events in the past when conquering parties more or less completely exchanged the population (massacre and slavery) and repopulated the place. This may not be clear from the archaeological record. If this continuity of population should be regarded as one activity is questionable.</w:t>
      </w:r>
    </w:p>
    <w:p w14:paraId="4272EFCC" w14:textId="77777777" w:rsidR="00DA6C4F" w:rsidRPr="00E83552" w:rsidRDefault="00DA6C4F">
      <w:pPr>
        <w:rPr>
          <w:lang w:val="en-US"/>
        </w:rPr>
      </w:pPr>
    </w:p>
    <w:sectPr w:rsidR="00DA6C4F" w:rsidRPr="00E83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52"/>
    <w:rsid w:val="00DA6C4F"/>
    <w:rsid w:val="00E8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11C9"/>
  <w15:chartTrackingRefBased/>
  <w15:docId w15:val="{4E9119FA-059F-4FDC-AC0F-7C3A5A51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E8355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35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355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2021-05-18T05:30:00Z</dcterms:created>
  <dcterms:modified xsi:type="dcterms:W3CDTF">2021-05-18T05:31:00Z</dcterms:modified>
</cp:coreProperties>
</file>