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D2" w:rsidRPr="007A1FD2" w:rsidRDefault="007A1FD2" w:rsidP="007A1FD2">
      <w:pPr>
        <w:pStyle w:val="Heading3"/>
        <w:rPr>
          <w:noProof/>
        </w:rPr>
      </w:pPr>
      <w:bookmarkStart w:id="0" w:name="_Toc97035895"/>
      <w:r w:rsidRPr="007A1FD2">
        <w:rPr>
          <w:noProof/>
        </w:rPr>
        <w:t>531: Observable Entity</w:t>
      </w:r>
      <w:bookmarkEnd w:id="0"/>
    </w:p>
    <w:p w:rsidR="007A1FD2" w:rsidRPr="008301F4" w:rsidRDefault="007A1FD2" w:rsidP="007A1FD2">
      <w:pPr>
        <w:rPr>
          <w:b/>
          <w:bCs/>
        </w:rPr>
      </w:pPr>
      <w:r w:rsidRPr="008301F4">
        <w:rPr>
          <w:b/>
          <w:bCs/>
        </w:rPr>
        <w:t>Observable Situation</w:t>
      </w:r>
    </w:p>
    <w:p w:rsidR="007A1FD2" w:rsidRDefault="007A1FD2" w:rsidP="007A1FD2">
      <w:r w:rsidRPr="008301F4">
        <w:rPr>
          <w:b/>
          <w:bCs/>
        </w:rPr>
        <w:t>Scope note:</w:t>
      </w:r>
      <w:r>
        <w:t xml:space="preserve"> </w:t>
      </w:r>
      <w:r w:rsidRPr="008301F4">
        <w:t xml:space="preserve">An Observable Situation can be perceived as the focus of an observer, by human </w:t>
      </w:r>
      <w:proofErr w:type="gramStart"/>
      <w:r w:rsidRPr="008301F4">
        <w:t>senses or enhanced</w:t>
      </w:r>
      <w:proofErr w:type="gramEnd"/>
      <w:r w:rsidRPr="008301F4">
        <w:t xml:space="preserve"> or mediated by technical instruments, on a constellation, an interaction or a dynamic behavior of instances of S15 Observable Entity or sections of these instances within a particular time-span and spatial extent in the past. The </w:t>
      </w:r>
      <w:proofErr w:type="gramStart"/>
      <w:r w:rsidRPr="008301F4">
        <w:t>observer may themselves</w:t>
      </w:r>
      <w:proofErr w:type="gramEnd"/>
      <w:r w:rsidRPr="008301F4">
        <w:t xml:space="preserve"> be directly involved</w:t>
      </w:r>
      <w:r>
        <w:t>,</w:t>
      </w:r>
      <w:r w:rsidRPr="008301F4">
        <w:t xml:space="preserve"> or be receiving respective signals from these instances. The focus of the observer determines the model they overlay on the observed reality in order to describe it in terms of distinct properties and value ranges of parameters. The latter selection and projection from reality constitutes the content of a particular observable situation. Multiple observers may select different models, details and value systems to the same spatiotemporal area (i.e.</w:t>
      </w:r>
      <w:r>
        <w:t>,</w:t>
      </w:r>
      <w:r w:rsidRPr="008301F4">
        <w:t xml:space="preserve"> views they pay attention to). Consequently, the observed situations may differ, but should, in principle, be compatible with a common reality in their overlaps</w:t>
      </w:r>
    </w:p>
    <w:p w:rsidR="007A1FD2" w:rsidRPr="008301F4" w:rsidRDefault="007A1FD2" w:rsidP="007A1FD2">
      <w:pPr>
        <w:rPr>
          <w:b/>
          <w:bCs/>
        </w:rPr>
      </w:pPr>
      <w:r w:rsidRPr="008301F4">
        <w:rPr>
          <w:b/>
          <w:bCs/>
        </w:rPr>
        <w:t>(</w:t>
      </w:r>
      <w:proofErr w:type="gramStart"/>
      <w:r w:rsidRPr="008301F4">
        <w:rPr>
          <w:b/>
          <w:bCs/>
        </w:rPr>
        <w:t>categorical</w:t>
      </w:r>
      <w:proofErr w:type="gramEnd"/>
      <w:r w:rsidRPr="008301F4">
        <w:rPr>
          <w:b/>
          <w:bCs/>
        </w:rPr>
        <w:t xml:space="preserve">) Examples: </w:t>
      </w:r>
    </w:p>
    <w:p w:rsidR="007A1FD2" w:rsidRDefault="007A1FD2" w:rsidP="007A1FD2">
      <w:pPr>
        <w:pStyle w:val="ListParagraph"/>
        <w:numPr>
          <w:ilvl w:val="0"/>
          <w:numId w:val="1"/>
        </w:numPr>
      </w:pPr>
      <w:r w:rsidRPr="008301F4">
        <w:t xml:space="preserve">Sun rising over the horizon at a particular spot. </w:t>
      </w:r>
    </w:p>
    <w:p w:rsidR="007A1FD2" w:rsidRDefault="007A1FD2" w:rsidP="007A1FD2">
      <w:pPr>
        <w:pStyle w:val="ListParagraph"/>
        <w:numPr>
          <w:ilvl w:val="0"/>
          <w:numId w:val="1"/>
        </w:numPr>
      </w:pPr>
      <w:r w:rsidRPr="008301F4">
        <w:t xml:space="preserve">A car passing by another car. </w:t>
      </w:r>
    </w:p>
    <w:p w:rsidR="007A1FD2" w:rsidRDefault="007A1FD2" w:rsidP="007A1FD2">
      <w:pPr>
        <w:pStyle w:val="ListParagraph"/>
        <w:numPr>
          <w:ilvl w:val="0"/>
          <w:numId w:val="1"/>
        </w:numPr>
      </w:pPr>
      <w:r w:rsidRPr="008301F4">
        <w:t xml:space="preserve">A lightning. </w:t>
      </w:r>
    </w:p>
    <w:p w:rsidR="007A1FD2" w:rsidRDefault="007A1FD2" w:rsidP="007A1FD2">
      <w:pPr>
        <w:pStyle w:val="ListParagraph"/>
        <w:numPr>
          <w:ilvl w:val="0"/>
          <w:numId w:val="1"/>
        </w:numPr>
      </w:pPr>
      <w:r w:rsidRPr="008301F4">
        <w:t xml:space="preserve">An air temperature and wind speed at a certain point and time. </w:t>
      </w:r>
    </w:p>
    <w:p w:rsidR="007A1FD2" w:rsidRDefault="007A1FD2" w:rsidP="007A1FD2">
      <w:pPr>
        <w:pStyle w:val="ListParagraph"/>
        <w:numPr>
          <w:ilvl w:val="0"/>
          <w:numId w:val="1"/>
        </w:numPr>
      </w:pPr>
      <w:r w:rsidRPr="008301F4">
        <w:t xml:space="preserve">People being in a city, a house. </w:t>
      </w:r>
    </w:p>
    <w:p w:rsidR="007A1FD2" w:rsidRDefault="007A1FD2" w:rsidP="007A1FD2">
      <w:pPr>
        <w:pStyle w:val="ListParagraph"/>
        <w:numPr>
          <w:ilvl w:val="0"/>
          <w:numId w:val="1"/>
        </w:numPr>
      </w:pPr>
      <w:r w:rsidRPr="008301F4">
        <w:t xml:space="preserve">Someone showing symptoms of sickness. </w:t>
      </w:r>
    </w:p>
    <w:p w:rsidR="007A1FD2" w:rsidRDefault="007A1FD2" w:rsidP="007A1FD2">
      <w:pPr>
        <w:pStyle w:val="ListParagraph"/>
        <w:numPr>
          <w:ilvl w:val="0"/>
          <w:numId w:val="1"/>
        </w:numPr>
      </w:pPr>
      <w:r w:rsidRPr="008301F4">
        <w:t xml:space="preserve">A vegetation cover of a field. </w:t>
      </w:r>
    </w:p>
    <w:p w:rsidR="007A1FD2" w:rsidRDefault="007A1FD2" w:rsidP="007A1FD2">
      <w:pPr>
        <w:pStyle w:val="ListParagraph"/>
        <w:numPr>
          <w:ilvl w:val="0"/>
          <w:numId w:val="1"/>
        </w:numPr>
      </w:pPr>
      <w:r w:rsidRPr="008301F4">
        <w:t xml:space="preserve">Someone eating. </w:t>
      </w:r>
    </w:p>
    <w:p w:rsidR="007A1FD2" w:rsidRDefault="007A1FD2" w:rsidP="007A1FD2">
      <w:pPr>
        <w:pStyle w:val="ListParagraph"/>
        <w:numPr>
          <w:ilvl w:val="0"/>
          <w:numId w:val="1"/>
        </w:numPr>
      </w:pPr>
      <w:r w:rsidRPr="008301F4">
        <w:t xml:space="preserve">Two mountains being at a certain distance. </w:t>
      </w:r>
    </w:p>
    <w:p w:rsidR="007A1FD2" w:rsidRDefault="007A1FD2" w:rsidP="007A1FD2">
      <w:pPr>
        <w:pStyle w:val="ListParagraph"/>
        <w:numPr>
          <w:ilvl w:val="0"/>
          <w:numId w:val="1"/>
        </w:numPr>
      </w:pPr>
      <w:r w:rsidRPr="008301F4">
        <w:t xml:space="preserve">Cars in a starting position for a race. </w:t>
      </w:r>
    </w:p>
    <w:p w:rsidR="007A1FD2" w:rsidRDefault="007A1FD2" w:rsidP="007A1FD2">
      <w:pPr>
        <w:pStyle w:val="ListParagraph"/>
        <w:numPr>
          <w:ilvl w:val="0"/>
          <w:numId w:val="1"/>
        </w:numPr>
      </w:pPr>
      <w:r w:rsidRPr="008301F4">
        <w:t>The direction a compass needle shows at a particular spot.</w:t>
      </w:r>
    </w:p>
    <w:p w:rsidR="002A025B" w:rsidRDefault="002A025B">
      <w:bookmarkStart w:id="1" w:name="_GoBack"/>
      <w:bookmarkEnd w:id="1"/>
    </w:p>
    <w:sectPr w:rsidR="002A02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3239F"/>
    <w:multiLevelType w:val="hybridMultilevel"/>
    <w:tmpl w:val="A9C21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7A4"/>
    <w:rsid w:val="000737A4"/>
    <w:rsid w:val="002A025B"/>
    <w:rsid w:val="007A1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66512-06EC-4ECE-A2A9-0ACE90FB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FD2"/>
    <w:rPr>
      <w:rFonts w:ascii="Calibri" w:eastAsia="Calibri" w:hAnsi="Calibri" w:cs="Calibri"/>
    </w:rPr>
  </w:style>
  <w:style w:type="paragraph" w:styleId="Heading3">
    <w:name w:val="heading 3"/>
    <w:basedOn w:val="Normal"/>
    <w:next w:val="Normal"/>
    <w:link w:val="Heading3Char"/>
    <w:uiPriority w:val="9"/>
    <w:unhideWhenUsed/>
    <w:qFormat/>
    <w:rsid w:val="007A1F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1FD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7A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2</cp:revision>
  <dcterms:created xsi:type="dcterms:W3CDTF">2022-03-15T15:43:00Z</dcterms:created>
  <dcterms:modified xsi:type="dcterms:W3CDTF">2022-03-15T15:43:00Z</dcterms:modified>
</cp:coreProperties>
</file>