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contextualSpacing w:val="0"/>
      </w:pPr>
      <w:bookmarkStart w:colFirst="0" w:colLast="0" w:name="h.gx4k9s8e87xg" w:id="0"/>
      <w:bookmarkEnd w:id="0"/>
      <w:r w:rsidDel="00000000" w:rsidR="00000000" w:rsidRPr="00000000">
        <w:rPr>
          <w:rFonts w:ascii="Droid Sans" w:cs="Droid Sans" w:eastAsia="Droid Sans" w:hAnsi="Droid Sans"/>
          <w:sz w:val="24"/>
          <w:szCs w:val="24"/>
          <w:rtl w:val="0"/>
        </w:rPr>
        <w:t xml:space="preserve">Official CIDOC CRM/Erlangen CRM OWL Header (SIG approved, no restrictions etc.)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Version DDMMYYYY of the Erlangen CRM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implements CIDOC CRM Version 5.0.5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uses OWL Version 1.0 DL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Things you should know about before use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the </w:t>
      </w: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CIDOC Conceptual Reference Model (CIDOC CRM, </w:t>
      </w:r>
      <w:hyperlink r:id="rId5">
        <w:r w:rsidDel="00000000" w:rsidR="00000000" w:rsidRPr="00000000">
          <w:rPr>
            <w:rFonts w:ascii="Droid Sans" w:cs="Droid Sans" w:eastAsia="Droid Sans" w:hAnsi="Droid Sans"/>
            <w:color w:val="0000ee"/>
            <w:sz w:val="20"/>
            <w:szCs w:val="20"/>
            <w:u w:val="single"/>
            <w:rtl w:val="0"/>
          </w:rPr>
          <w:t xml:space="preserve">http://www.cidoc-crm.org/</w:t>
        </w:r>
      </w:hyperlink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the Web Ontology Language (OWL, </w:t>
      </w:r>
      <w:hyperlink r:id="rId6">
        <w:r w:rsidDel="00000000" w:rsidR="00000000" w:rsidRPr="00000000">
          <w:rPr>
            <w:rFonts w:ascii="Droid Sans" w:cs="Droid Sans" w:eastAsia="Droid Sans" w:hAnsi="Droid Sans"/>
            <w:color w:val="1155cc"/>
            <w:sz w:val="20"/>
            <w:szCs w:val="20"/>
            <w:u w:val="single"/>
            <w:rtl w:val="0"/>
          </w:rPr>
          <w:t xml:space="preserve">http://www.w3.org/standards/techs/owl</w:t>
        </w:r>
      </w:hyperlink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the primer for the Web Ontology Language (</w:t>
      </w:r>
      <w:hyperlink r:id="rId7">
        <w:r w:rsidDel="00000000" w:rsidR="00000000" w:rsidRPr="00000000">
          <w:rPr>
            <w:rFonts w:ascii="Droid Sans" w:cs="Droid Sans" w:eastAsia="Droid Sans" w:hAnsi="Droid Sans"/>
            <w:color w:val="1155cc"/>
            <w:sz w:val="20"/>
            <w:szCs w:val="20"/>
            <w:u w:val="single"/>
            <w:rtl w:val="0"/>
          </w:rPr>
          <w:t xml:space="preserve">https://www.w3.org/TR/owl-primer/</w:t>
        </w:r>
      </w:hyperlink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the </w:t>
      </w: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Erlangen CRM</w:t>
      </w: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 (ECRM, </w:t>
      </w:r>
      <w:hyperlink r:id="rId8">
        <w:r w:rsidDel="00000000" w:rsidR="00000000" w:rsidRPr="00000000">
          <w:rPr>
            <w:rFonts w:ascii="Droid Sans" w:cs="Droid Sans" w:eastAsia="Droid Sans" w:hAnsi="Droid Sans"/>
            <w:color w:val="0000ee"/>
            <w:sz w:val="20"/>
            <w:szCs w:val="20"/>
            <w:u w:val="single"/>
            <w:rtl w:val="0"/>
          </w:rPr>
          <w:t xml:space="preserve">http://erlangen-crm.org/</w:t>
        </w:r>
      </w:hyperlink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This Version of the Erlangen CRM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is the recommended OWL implementation of the CRM approved by the of the CIDOC CRM Special Interest Group (SIG)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contains all classes, properties, scope notes and examples of the CIDOC CRM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contains class and property hierarchy as well as statements for transitive and inverse/symmetric  properties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does not contain any further restrictions or quantifications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In case this is not the version you were looking for, consider using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the standard Erlangen CRM (</w:t>
      </w:r>
      <w:hyperlink r:id="rId9">
        <w:r w:rsidDel="00000000" w:rsidR="00000000" w:rsidRPr="00000000">
          <w:rPr>
            <w:rFonts w:ascii="Droid Sans" w:cs="Droid Sans" w:eastAsia="Droid Sans" w:hAnsi="Droid Sans"/>
            <w:color w:val="1155cc"/>
            <w:sz w:val="20"/>
            <w:szCs w:val="20"/>
            <w:u w:val="single"/>
            <w:rtl w:val="0"/>
          </w:rPr>
          <w:t xml:space="preserve">http://erlangen-crm.org/current-version</w:t>
        </w:r>
      </w:hyperlink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the RDF version as provided by the CRM SIG (</w:t>
      </w:r>
      <w:hyperlink r:id="rId10">
        <w:r w:rsidDel="00000000" w:rsidR="00000000" w:rsidRPr="00000000">
          <w:rPr>
            <w:rFonts w:ascii="Droid Sans" w:cs="Droid Sans" w:eastAsia="Droid Sans" w:hAnsi="Droid Sans"/>
            <w:color w:val="1155cc"/>
            <w:sz w:val="20"/>
            <w:szCs w:val="20"/>
            <w:u w:val="single"/>
            <w:rtl w:val="0"/>
          </w:rPr>
          <w:t xml:space="preserve">http://cidoc-crm.org/official_release_cidoc.html</w:t>
        </w:r>
      </w:hyperlink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the standard document of the CIDOC CRM (</w:t>
      </w:r>
      <w:hyperlink r:id="rId11">
        <w:r w:rsidDel="00000000" w:rsidR="00000000" w:rsidRPr="00000000">
          <w:rPr>
            <w:rFonts w:ascii="Droid Sans" w:cs="Droid Sans" w:eastAsia="Droid Sans" w:hAnsi="Droid Sans"/>
            <w:color w:val="1155cc"/>
            <w:sz w:val="20"/>
            <w:szCs w:val="20"/>
            <w:u w:val="single"/>
            <w:rtl w:val="0"/>
          </w:rPr>
          <w:t xml:space="preserve">http://cidoc-crm.org/official_release_cidoc.html</w:t>
        </w:r>
      </w:hyperlink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contextualSpacing w:val="0"/>
      </w:pPr>
      <w:bookmarkStart w:colFirst="0" w:colLast="0" w:name="h.l51jfj15y4x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contextualSpacing w:val="0"/>
      </w:pPr>
      <w:bookmarkStart w:colFirst="0" w:colLast="0" w:name="h.sgv8shr1o822" w:id="2"/>
      <w:bookmarkEnd w:id="2"/>
      <w:r w:rsidDel="00000000" w:rsidR="00000000" w:rsidRPr="00000000">
        <w:rPr>
          <w:rFonts w:ascii="Droid Sans" w:cs="Droid Sans" w:eastAsia="Droid Sans" w:hAnsi="Droid Sans"/>
          <w:sz w:val="24"/>
          <w:szCs w:val="24"/>
          <w:rtl w:val="0"/>
        </w:rPr>
        <w:t xml:space="preserve">Standard Erlangen CRM OWL Header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Version </w:t>
      </w: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150929 of the Erlangen CRM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implements CIDOC CRM Version 6.2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uses OWL Version 1.0 DL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Things you should know about before use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the </w:t>
      </w: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CIDOC Conceptual Reference Model (CIDOC CRM, </w:t>
      </w:r>
      <w:hyperlink r:id="rId12">
        <w:r w:rsidDel="00000000" w:rsidR="00000000" w:rsidRPr="00000000">
          <w:rPr>
            <w:rFonts w:ascii="Droid Sans" w:cs="Droid Sans" w:eastAsia="Droid Sans" w:hAnsi="Droid Sans"/>
            <w:color w:val="0000ee"/>
            <w:sz w:val="20"/>
            <w:szCs w:val="20"/>
            <w:u w:val="single"/>
            <w:rtl w:val="0"/>
          </w:rPr>
          <w:t xml:space="preserve">http://www.cidoc-crm.org/</w:t>
        </w:r>
      </w:hyperlink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the Web Ontology Language (OWL, </w:t>
      </w:r>
      <w:hyperlink r:id="rId13">
        <w:r w:rsidDel="00000000" w:rsidR="00000000" w:rsidRPr="00000000">
          <w:rPr>
            <w:rFonts w:ascii="Droid Sans" w:cs="Droid Sans" w:eastAsia="Droid Sans" w:hAnsi="Droid Sans"/>
            <w:color w:val="1155cc"/>
            <w:sz w:val="20"/>
            <w:szCs w:val="20"/>
            <w:u w:val="single"/>
            <w:rtl w:val="0"/>
          </w:rPr>
          <w:t xml:space="preserve">http://www.w3.org/standards/techs/owl</w:t>
        </w:r>
      </w:hyperlink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the primer for the Web Ontology Language (</w:t>
      </w:r>
      <w:hyperlink r:id="rId14">
        <w:r w:rsidDel="00000000" w:rsidR="00000000" w:rsidRPr="00000000">
          <w:rPr>
            <w:rFonts w:ascii="Droid Sans" w:cs="Droid Sans" w:eastAsia="Droid Sans" w:hAnsi="Droid Sans"/>
            <w:color w:val="1155cc"/>
            <w:sz w:val="20"/>
            <w:szCs w:val="20"/>
            <w:u w:val="single"/>
            <w:rtl w:val="0"/>
          </w:rPr>
          <w:t xml:space="preserve">https://www.w3.org/TR/owl-primer/</w:t>
        </w:r>
      </w:hyperlink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the </w:t>
      </w: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Erlangen CRM</w:t>
      </w: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 (ECRM, </w:t>
      </w:r>
      <w:hyperlink r:id="rId15">
        <w:r w:rsidDel="00000000" w:rsidR="00000000" w:rsidRPr="00000000">
          <w:rPr>
            <w:rFonts w:ascii="Droid Sans" w:cs="Droid Sans" w:eastAsia="Droid Sans" w:hAnsi="Droid Sans"/>
            <w:color w:val="0000ee"/>
            <w:sz w:val="20"/>
            <w:szCs w:val="20"/>
            <w:u w:val="single"/>
            <w:rtl w:val="0"/>
          </w:rPr>
          <w:t xml:space="preserve">http://erlangen-crm.org/</w:t>
        </w:r>
      </w:hyperlink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This version of the Erlangen CRM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is NOT the recommended OWL version of the CIDOC CRM Special Interest Group (SIG). See </w:t>
      </w:r>
      <w:hyperlink r:id="rId16">
        <w:r w:rsidDel="00000000" w:rsidR="00000000" w:rsidRPr="00000000">
          <w:rPr>
            <w:rFonts w:ascii="Droid Sans" w:cs="Droid Sans" w:eastAsia="Droid Sans" w:hAnsi="Droid Sans"/>
            <w:color w:val="1155cc"/>
            <w:sz w:val="20"/>
            <w:szCs w:val="20"/>
            <w:u w:val="single"/>
            <w:rtl w:val="0"/>
          </w:rPr>
          <w:t xml:space="preserve">http://erlangen-crm.org/current-version</w:t>
        </w:r>
      </w:hyperlink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 for the recommended OWL version.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contains all classes, properties, scope notes and examples of the according CIDOC CRM version.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contains class and property hierarchy as well as statements for transitive and inverse/symmetric  properties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contains existential and quantitive property restrictions derived from the CRM scope notes and quantifications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supports automatic deduction systems to find logical contradictions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may be used by people knowing restrictions as well as their benefits and drawbacks or f</w:t>
      </w: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or those who are convinced the ECRM developers know what they are doing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In case this is not the version you were looking for, consider using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the SIG-recommended Erlangen CRM ‘without restrictions’ (</w:t>
      </w:r>
      <w:hyperlink r:id="rId17">
        <w:r w:rsidDel="00000000" w:rsidR="00000000" w:rsidRPr="00000000">
          <w:rPr>
            <w:rFonts w:ascii="Droid Sans" w:cs="Droid Sans" w:eastAsia="Droid Sans" w:hAnsi="Droid Sans"/>
            <w:color w:val="1155cc"/>
            <w:sz w:val="20"/>
            <w:szCs w:val="20"/>
            <w:u w:val="single"/>
            <w:rtl w:val="0"/>
          </w:rPr>
          <w:t xml:space="preserve">http://cidoc-crm.org/something</w:t>
        </w:r>
      </w:hyperlink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the RDF version as provided by the CRM SIG (</w:t>
      </w:r>
      <w:hyperlink r:id="rId18">
        <w:r w:rsidDel="00000000" w:rsidR="00000000" w:rsidRPr="00000000">
          <w:rPr>
            <w:rFonts w:ascii="Droid Sans" w:cs="Droid Sans" w:eastAsia="Droid Sans" w:hAnsi="Droid Sans"/>
            <w:color w:val="1155cc"/>
            <w:sz w:val="20"/>
            <w:szCs w:val="20"/>
            <w:u w:val="single"/>
            <w:rtl w:val="0"/>
          </w:rPr>
          <w:t xml:space="preserve">http://cidoc-crm.org/official_release_cidoc.html</w:t>
        </w:r>
      </w:hyperlink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- the standard document of the CIDOC CRM (</w:t>
      </w:r>
      <w:hyperlink r:id="rId19">
        <w:r w:rsidDel="00000000" w:rsidR="00000000" w:rsidRPr="00000000">
          <w:rPr>
            <w:rFonts w:ascii="Droid Sans" w:cs="Droid Sans" w:eastAsia="Droid Sans" w:hAnsi="Droid Sans"/>
            <w:color w:val="1155cc"/>
            <w:sz w:val="20"/>
            <w:szCs w:val="20"/>
            <w:u w:val="single"/>
            <w:rtl w:val="0"/>
          </w:rPr>
          <w:t xml:space="preserve">http://cidoc-crm.org/official_release_cidoc.html</w:t>
        </w:r>
      </w:hyperlink>
      <w:r w:rsidDel="00000000" w:rsidR="00000000" w:rsidRPr="00000000">
        <w:rPr>
          <w:rFonts w:ascii="Droid Sans" w:cs="Droid Sans" w:eastAsia="Droid Sans" w:hAnsi="Droid Sans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Droid Sans">
    <w:embedRegular r:id="rId1" w:subsetted="0"/>
    <w:embedBold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/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40" w:before="240" w:lineRule="auto"/>
      <w:contextualSpacing w:val="1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spacing w:after="225" w:before="225" w:lineRule="auto"/>
      <w:contextualSpacing w:val="1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spacing w:after="240" w:before="240" w:lineRule="auto"/>
      <w:contextualSpacing w:val="1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spacing w:after="255" w:before="255" w:lineRule="auto"/>
      <w:contextualSpacing w:val="1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spacing w:after="255" w:before="255" w:lineRule="auto"/>
      <w:contextualSpacing w:val="1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spacing w:after="360" w:before="360" w:lineRule="auto"/>
      <w:contextualSpacing w:val="1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cidoc-crm.org/official_release_cidoc.html" TargetMode="External"/><Relationship Id="rId10" Type="http://schemas.openxmlformats.org/officeDocument/2006/relationships/hyperlink" Target="http://cidoc-crm.org/official_release_cidoc.html" TargetMode="External"/><Relationship Id="rId13" Type="http://schemas.openxmlformats.org/officeDocument/2006/relationships/hyperlink" Target="http://www.w3.org/standards/techs/owl" TargetMode="External"/><Relationship Id="rId12" Type="http://schemas.openxmlformats.org/officeDocument/2006/relationships/hyperlink" Target="http://www.cidoc-crm.org/index.html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erlangen-crm.org/current-version" TargetMode="External"/><Relationship Id="rId15" Type="http://schemas.openxmlformats.org/officeDocument/2006/relationships/hyperlink" Target="http://erlangen-crm.org/" TargetMode="External"/><Relationship Id="rId14" Type="http://schemas.openxmlformats.org/officeDocument/2006/relationships/hyperlink" Target="https://www.w3.org/TR/owl-primer/" TargetMode="External"/><Relationship Id="rId17" Type="http://schemas.openxmlformats.org/officeDocument/2006/relationships/hyperlink" Target="http://cidoc-crm.org/something" TargetMode="External"/><Relationship Id="rId16" Type="http://schemas.openxmlformats.org/officeDocument/2006/relationships/hyperlink" Target="http://erlangen-crm.org/current-version" TargetMode="External"/><Relationship Id="rId5" Type="http://schemas.openxmlformats.org/officeDocument/2006/relationships/hyperlink" Target="http://www.cidoc-crm.org/index.html" TargetMode="External"/><Relationship Id="rId19" Type="http://schemas.openxmlformats.org/officeDocument/2006/relationships/hyperlink" Target="http://cidoc-crm.org/official_release_cidoc.html" TargetMode="External"/><Relationship Id="rId6" Type="http://schemas.openxmlformats.org/officeDocument/2006/relationships/hyperlink" Target="http://www.w3.org/standards/techs/owl" TargetMode="External"/><Relationship Id="rId18" Type="http://schemas.openxmlformats.org/officeDocument/2006/relationships/hyperlink" Target="http://cidoc-crm.org/official_release_cidoc.html" TargetMode="External"/><Relationship Id="rId7" Type="http://schemas.openxmlformats.org/officeDocument/2006/relationships/hyperlink" Target="https://www.w3.org/TR/owl-primer/" TargetMode="External"/><Relationship Id="rId8" Type="http://schemas.openxmlformats.org/officeDocument/2006/relationships/hyperlink" Target="http://erlangen-crm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roidSans-regular.ttf"/><Relationship Id="rId2" Type="http://schemas.openxmlformats.org/officeDocument/2006/relationships/font" Target="fonts/DroidSans-bold.ttf"/></Relationships>
</file>