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3B" w:rsidRDefault="006D263B" w:rsidP="006D263B">
      <w:pPr>
        <w:pStyle w:val="Heading1"/>
      </w:pPr>
      <w:bookmarkStart w:id="0" w:name="_GoBack"/>
      <w:r>
        <w:t xml:space="preserve">ISSUE </w:t>
      </w:r>
      <w:r w:rsidRPr="006D263B">
        <w:t>534-representing-.1-properties-of-full-paths-in-shortcut-properties</w:t>
      </w:r>
    </w:p>
    <w:bookmarkEnd w:id="0"/>
    <w:p w:rsidR="006D263B" w:rsidRDefault="006D263B" w:rsidP="006D263B">
      <w:r>
        <w:t>C-E Ore</w:t>
      </w:r>
    </w:p>
    <w:p w:rsidR="006D263B" w:rsidRDefault="006D263B" w:rsidP="006D263B">
      <w:r>
        <w:t>10-09-2022</w:t>
      </w:r>
    </w:p>
    <w:p w:rsidR="006D263B" w:rsidRDefault="006D263B" w:rsidP="006D263B"/>
    <w:p w:rsidR="00ED0B17" w:rsidRPr="00F63DF6" w:rsidRDefault="00ED0B17" w:rsidP="00F63DF6">
      <w:pPr>
        <w:pStyle w:val="Heading2"/>
      </w:pPr>
      <w:r w:rsidRPr="00F63DF6">
        <w:t xml:space="preserve">Background </w:t>
      </w:r>
      <w:r w:rsidR="00560B30" w:rsidRPr="00F63DF6">
        <w:t>– the issue</w:t>
      </w:r>
    </w:p>
    <w:p w:rsidR="00ED0B17" w:rsidRPr="00F63DF6" w:rsidRDefault="00ED0B17" w:rsidP="00ED0B17">
      <w:pPr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>(</w:t>
      </w:r>
      <w:proofErr w:type="gramStart"/>
      <w:r w:rsidRPr="00F63DF6">
        <w:rPr>
          <w:rFonts w:cs="Times New Roman"/>
          <w:sz w:val="22"/>
          <w:szCs w:val="22"/>
        </w:rPr>
        <w:t>from</w:t>
      </w:r>
      <w:proofErr w:type="gramEnd"/>
      <w:r w:rsidRPr="00F63DF6">
        <w:rPr>
          <w:rFonts w:cs="Times New Roman"/>
          <w:sz w:val="22"/>
          <w:szCs w:val="22"/>
        </w:rPr>
        <w:t xml:space="preserve"> </w:t>
      </w:r>
      <w:hyperlink r:id="rId5" w:history="1">
        <w:r w:rsidRPr="00F63DF6">
          <w:rPr>
            <w:rStyle w:val="Hyperlink"/>
            <w:rFonts w:cs="Times New Roman"/>
            <w:sz w:val="22"/>
            <w:szCs w:val="22"/>
          </w:rPr>
          <w:t>https://cidoc-crm.org/Issue/ID-534-representing-.1-properties-of-full-paths-in-shortcut-properties</w:t>
        </w:r>
      </w:hyperlink>
      <w:r w:rsidRPr="00F63DF6">
        <w:rPr>
          <w:rFonts w:cs="Times New Roman"/>
          <w:sz w:val="22"/>
          <w:szCs w:val="22"/>
        </w:rPr>
        <w:t>.)</w:t>
      </w:r>
    </w:p>
    <w:p w:rsidR="00ED0B17" w:rsidRPr="00F63DF6" w:rsidRDefault="00ED0B17" w:rsidP="00ED0B17">
      <w:pPr>
        <w:rPr>
          <w:rFonts w:cs="Times New Roman"/>
          <w:sz w:val="22"/>
          <w:szCs w:val="22"/>
        </w:rPr>
      </w:pPr>
    </w:p>
    <w:p w:rsidR="00ED0B17" w:rsidRPr="00F63DF6" w:rsidRDefault="00ED0B17" w:rsidP="00594418">
      <w:pPr>
        <w:pStyle w:val="NormalWeb"/>
        <w:spacing w:before="0" w:beforeAutospacing="0" w:after="0" w:afterAutospacing="0"/>
        <w:textAlignment w:val="baseline"/>
        <w:rPr>
          <w:color w:val="444444"/>
          <w:sz w:val="22"/>
          <w:szCs w:val="22"/>
          <w:bdr w:val="none" w:sz="0" w:space="0" w:color="auto" w:frame="1"/>
          <w:lang w:val="en-GB"/>
        </w:rPr>
      </w:pPr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 xml:space="preserve">In the 49th CIDOC CRM and 42nd FRBR CRM sig meeting (virtual), upon discussing </w:t>
      </w:r>
      <w:proofErr w:type="spellStart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>Pxxx</w:t>
      </w:r>
      <w:proofErr w:type="spellEnd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 xml:space="preserve"> represents instance of type the sig decided to start an issue where to discuss</w:t>
      </w:r>
      <w:proofErr w:type="gramStart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>  how</w:t>
      </w:r>
      <w:proofErr w:type="gramEnd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 xml:space="preserve"> to translate  .1 properties in long paths into </w:t>
      </w:r>
      <w:proofErr w:type="spellStart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>shorctut</w:t>
      </w:r>
      <w:proofErr w:type="spellEnd"/>
      <w:r w:rsidRPr="00F63DF6">
        <w:rPr>
          <w:color w:val="444444"/>
          <w:sz w:val="22"/>
          <w:szCs w:val="22"/>
          <w:bdr w:val="none" w:sz="0" w:space="0" w:color="auto" w:frame="1"/>
          <w:lang w:val="en-GB"/>
        </w:rPr>
        <w:t xml:space="preserve"> properties. </w:t>
      </w:r>
    </w:p>
    <w:p w:rsidR="00ED0B17" w:rsidRPr="00F63DF6" w:rsidRDefault="00ED0B17" w:rsidP="00594418">
      <w:pPr>
        <w:pStyle w:val="NormalWeb"/>
        <w:spacing w:before="0" w:beforeAutospacing="0" w:after="0" w:afterAutospacing="0"/>
        <w:textAlignment w:val="baseline"/>
        <w:rPr>
          <w:color w:val="444444"/>
          <w:sz w:val="22"/>
          <w:szCs w:val="22"/>
          <w:lang w:val="en-GB"/>
        </w:rPr>
      </w:pPr>
    </w:p>
    <w:p w:rsidR="00594418" w:rsidRPr="00594418" w:rsidRDefault="00594418" w:rsidP="00594418">
      <w:pPr>
        <w:suppressAutoHyphens w:val="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F63DF6">
        <w:rPr>
          <w:rFonts w:eastAsia="Times New Roman" w:cs="Times New Roman"/>
          <w:b/>
          <w:bCs/>
          <w:color w:val="444444"/>
          <w:kern w:val="0"/>
          <w:sz w:val="22"/>
          <w:szCs w:val="22"/>
          <w:bdr w:val="none" w:sz="0" w:space="0" w:color="auto" w:frame="1"/>
          <w:lang w:eastAsia="nb-NO" w:bidi="ar-SA"/>
        </w:rPr>
        <w:t xml:space="preserve">In the 53rd CIDOC CRM &amp; 46th </w:t>
      </w:r>
      <w:proofErr w:type="spellStart"/>
      <w:r w:rsidRPr="00F63DF6">
        <w:rPr>
          <w:rFonts w:eastAsia="Times New Roman" w:cs="Times New Roman"/>
          <w:b/>
          <w:bCs/>
          <w:color w:val="444444"/>
          <w:kern w:val="0"/>
          <w:sz w:val="22"/>
          <w:szCs w:val="22"/>
          <w:bdr w:val="none" w:sz="0" w:space="0" w:color="auto" w:frame="1"/>
          <w:lang w:eastAsia="nb-NO" w:bidi="ar-SA"/>
        </w:rPr>
        <w:t>FRBRoo</w:t>
      </w:r>
      <w:proofErr w:type="spellEnd"/>
      <w:r w:rsidRPr="00F63DF6">
        <w:rPr>
          <w:rFonts w:eastAsia="Times New Roman" w:cs="Times New Roman"/>
          <w:b/>
          <w:bCs/>
          <w:color w:val="444444"/>
          <w:kern w:val="0"/>
          <w:sz w:val="22"/>
          <w:szCs w:val="22"/>
          <w:bdr w:val="none" w:sz="0" w:space="0" w:color="auto" w:frame="1"/>
          <w:lang w:eastAsia="nb-NO" w:bidi="ar-SA"/>
        </w:rPr>
        <w:t xml:space="preserve"> SIG meeting, </w:t>
      </w: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the Sig discussed whether it is the case that for each long path involving a .1 property, the corresponding shortcut should also come with a .1 property. </w:t>
      </w:r>
    </w:p>
    <w:p w:rsidR="00594418" w:rsidRPr="00594418" w:rsidRDefault="00594418" w:rsidP="00594418">
      <w:pPr>
        <w:suppressAutoHyphens w:val="0"/>
        <w:spacing w:after="24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 xml:space="preserve">It </w:t>
      </w:r>
      <w:proofErr w:type="gramStart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was established</w:t>
      </w:r>
      <w:proofErr w:type="gramEnd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 xml:space="preserve"> that the way to go about it is either: </w:t>
      </w:r>
    </w:p>
    <w:p w:rsidR="00594418" w:rsidRPr="00594418" w:rsidRDefault="00594418" w:rsidP="00594418">
      <w:pPr>
        <w:numPr>
          <w:ilvl w:val="0"/>
          <w:numId w:val="4"/>
        </w:numPr>
        <w:suppressAutoHyphens w:val="0"/>
        <w:ind w:left="48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to recommend that implementers only use the full path if they want to deploy the .1 property, or</w:t>
      </w:r>
    </w:p>
    <w:p w:rsidR="00594418" w:rsidRPr="00594418" w:rsidRDefault="00594418" w:rsidP="00594418">
      <w:pPr>
        <w:numPr>
          <w:ilvl w:val="0"/>
          <w:numId w:val="4"/>
        </w:numPr>
        <w:suppressAutoHyphens w:val="0"/>
        <w:ind w:left="48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proofErr w:type="gramStart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or</w:t>
      </w:r>
      <w:proofErr w:type="gramEnd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 xml:space="preserve">, for each long path –shortcut pair, in which the long path involves a .1 property, establish whether it is needed for the shortcut too. If yes, what does it amount </w:t>
      </w:r>
      <w:proofErr w:type="gramStart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to</w:t>
      </w:r>
      <w:proofErr w:type="gramEnd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? </w:t>
      </w:r>
    </w:p>
    <w:p w:rsidR="00594418" w:rsidRPr="00594418" w:rsidRDefault="00594418" w:rsidP="00594418">
      <w:pPr>
        <w:suppressAutoHyphens w:val="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F63DF6">
        <w:rPr>
          <w:rFonts w:eastAsia="Times New Roman" w:cs="Times New Roman"/>
          <w:b/>
          <w:bCs/>
          <w:color w:val="444444"/>
          <w:kern w:val="0"/>
          <w:sz w:val="22"/>
          <w:szCs w:val="22"/>
          <w:bdr w:val="none" w:sz="0" w:space="0" w:color="auto" w:frame="1"/>
          <w:lang w:eastAsia="nb-NO" w:bidi="ar-SA"/>
        </w:rPr>
        <w:t>Decision</w:t>
      </w: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: </w:t>
      </w:r>
    </w:p>
    <w:p w:rsidR="00594418" w:rsidRPr="00594418" w:rsidRDefault="00594418" w:rsidP="00594418">
      <w:pPr>
        <w:numPr>
          <w:ilvl w:val="0"/>
          <w:numId w:val="5"/>
        </w:numPr>
        <w:suppressAutoHyphens w:val="0"/>
        <w:ind w:left="48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Check the pairs of long paths and corresponding shortcut properties, to determine which ones make use of a .1 property. </w:t>
      </w:r>
    </w:p>
    <w:p w:rsidR="00594418" w:rsidRPr="00594418" w:rsidRDefault="00594418" w:rsidP="00594418">
      <w:pPr>
        <w:numPr>
          <w:ilvl w:val="1"/>
          <w:numId w:val="5"/>
        </w:numPr>
        <w:suppressAutoHyphens w:val="0"/>
        <w:ind w:left="72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See if there is a list of full vs shortcuts available –check issue 357 for CEOs HW &amp; feedback by MF (posts from 21 October 2021 and on). </w:t>
      </w:r>
    </w:p>
    <w:p w:rsidR="00594418" w:rsidRPr="00594418" w:rsidRDefault="00594418" w:rsidP="00594418">
      <w:pPr>
        <w:numPr>
          <w:ilvl w:val="1"/>
          <w:numId w:val="5"/>
        </w:numPr>
        <w:suppressAutoHyphens w:val="0"/>
        <w:ind w:left="72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 xml:space="preserve">also discuss the hierarchy of properties that have .1 properties and whether these are inherited by their </w:t>
      </w:r>
      <w:proofErr w:type="spellStart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subproperties</w:t>
      </w:r>
      <w:proofErr w:type="spellEnd"/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 xml:space="preserve"> (and what the relation btw the respective .1 properties) </w:t>
      </w:r>
    </w:p>
    <w:p w:rsidR="00594418" w:rsidRPr="006D263B" w:rsidRDefault="00594418" w:rsidP="006D263B">
      <w:pPr>
        <w:numPr>
          <w:ilvl w:val="1"/>
          <w:numId w:val="5"/>
        </w:numPr>
        <w:suppressAutoHyphens w:val="0"/>
        <w:ind w:left="720"/>
        <w:jc w:val="both"/>
        <w:textAlignment w:val="baseline"/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</w:pPr>
      <w:r w:rsidRPr="00F63DF6">
        <w:rPr>
          <w:rFonts w:eastAsia="Times New Roman" w:cs="Times New Roman"/>
          <w:b/>
          <w:bCs/>
          <w:color w:val="444444"/>
          <w:kern w:val="0"/>
          <w:sz w:val="22"/>
          <w:szCs w:val="22"/>
          <w:bdr w:val="none" w:sz="0" w:space="0" w:color="auto" w:frame="1"/>
          <w:lang w:eastAsia="nb-NO" w:bidi="ar-SA"/>
        </w:rPr>
        <w:t>HW</w:t>
      </w:r>
      <w:r w:rsidRPr="00594418">
        <w:rPr>
          <w:rFonts w:eastAsia="Times New Roman" w:cs="Times New Roman"/>
          <w:color w:val="444444"/>
          <w:kern w:val="0"/>
          <w:sz w:val="22"/>
          <w:szCs w:val="22"/>
          <w:lang w:eastAsia="nb-NO" w:bidi="ar-SA"/>
        </w:rPr>
        <w:t>: CEO </w:t>
      </w:r>
    </w:p>
    <w:p w:rsidR="002651AF" w:rsidRDefault="002651AF" w:rsidP="002651AF">
      <w:pPr>
        <w:pStyle w:val="Heading2"/>
      </w:pPr>
      <w:r>
        <w:t>Summary</w:t>
      </w:r>
    </w:p>
    <w:p w:rsidR="002651AF" w:rsidRDefault="00CA378B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 general, the</w:t>
      </w:r>
      <w:r w:rsidR="002651AF" w:rsidRPr="00CA378B">
        <w:rPr>
          <w:color w:val="000000" w:themeColor="text1"/>
          <w:sz w:val="22"/>
          <w:szCs w:val="22"/>
        </w:rPr>
        <w:t xml:space="preserve"> </w:t>
      </w:r>
      <w:proofErr w:type="spellStart"/>
      <w:r w:rsidR="002651AF" w:rsidRPr="00CA378B">
        <w:rPr>
          <w:color w:val="000000" w:themeColor="text1"/>
          <w:sz w:val="22"/>
          <w:szCs w:val="22"/>
        </w:rPr>
        <w:t>subproperties</w:t>
      </w:r>
      <w:proofErr w:type="spellEnd"/>
      <w:r w:rsidR="002651AF" w:rsidRPr="00CA378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should </w:t>
      </w:r>
      <w:r w:rsidR="002651AF" w:rsidRPr="00CA378B">
        <w:rPr>
          <w:color w:val="000000" w:themeColor="text1"/>
          <w:sz w:val="22"/>
          <w:szCs w:val="22"/>
        </w:rPr>
        <w:t>inherit the .1-properties from their super properties</w:t>
      </w:r>
      <w:r w:rsidR="002651AF" w:rsidRPr="00CA378B">
        <w:rPr>
          <w:rFonts w:eastAsiaTheme="majorEastAsia" w:cs="Times New Roman"/>
          <w:color w:val="000000" w:themeColor="text1"/>
          <w:sz w:val="22"/>
          <w:szCs w:val="22"/>
        </w:rPr>
        <w:t>.</w:t>
      </w:r>
      <w:r>
        <w:rPr>
          <w:rFonts w:eastAsiaTheme="majorEastAsia" w:cs="Times New Roman"/>
          <w:color w:val="000000" w:themeColor="text1"/>
          <w:sz w:val="22"/>
          <w:szCs w:val="22"/>
        </w:rPr>
        <w:t xml:space="preserve"> When the </w:t>
      </w:r>
      <w:proofErr w:type="spellStart"/>
      <w:r>
        <w:rPr>
          <w:rFonts w:eastAsiaTheme="majorEastAsia" w:cs="Times New Roman"/>
          <w:color w:val="000000" w:themeColor="text1"/>
          <w:sz w:val="22"/>
          <w:szCs w:val="22"/>
        </w:rPr>
        <w:t>subproperty</w:t>
      </w:r>
      <w:proofErr w:type="spellEnd"/>
      <w:r>
        <w:rPr>
          <w:rFonts w:eastAsiaTheme="majorEastAsia" w:cs="Times New Roman"/>
          <w:color w:val="000000" w:themeColor="text1"/>
          <w:sz w:val="22"/>
          <w:szCs w:val="22"/>
        </w:rPr>
        <w:t xml:space="preserve"> has a locally defined .</w:t>
      </w:r>
      <w:proofErr w:type="gramStart"/>
      <w:r>
        <w:rPr>
          <w:rFonts w:eastAsiaTheme="majorEastAsia" w:cs="Times New Roman"/>
          <w:color w:val="000000" w:themeColor="text1"/>
          <w:sz w:val="22"/>
          <w:szCs w:val="22"/>
        </w:rPr>
        <w:t>1-property</w:t>
      </w:r>
      <w:proofErr w:type="gramEnd"/>
      <w:r>
        <w:rPr>
          <w:rFonts w:eastAsiaTheme="majorEastAsia" w:cs="Times New Roman"/>
          <w:color w:val="000000" w:themeColor="text1"/>
          <w:sz w:val="22"/>
          <w:szCs w:val="22"/>
        </w:rPr>
        <w:t xml:space="preserve"> one should check if this property is a sub-.1-property. The only case is P67 and P138. P67.1 </w:t>
      </w:r>
      <w:r w:rsidRPr="00CA378B">
        <w:rPr>
          <w:rFonts w:eastAsiaTheme="majorEastAsia" w:cs="Times New Roman"/>
          <w:i/>
          <w:color w:val="000000" w:themeColor="text1"/>
          <w:sz w:val="22"/>
          <w:szCs w:val="22"/>
        </w:rPr>
        <w:t>has type</w:t>
      </w:r>
      <w:r>
        <w:rPr>
          <w:rFonts w:eastAsiaTheme="majorEastAsia" w:cs="Times New Roman"/>
          <w:color w:val="000000" w:themeColor="text1"/>
          <w:sz w:val="22"/>
          <w:szCs w:val="22"/>
        </w:rPr>
        <w:t xml:space="preserve"> and </w:t>
      </w:r>
      <w:proofErr w:type="gramStart"/>
      <w:r>
        <w:rPr>
          <w:rFonts w:eastAsiaTheme="majorEastAsia" w:cs="Times New Roman"/>
          <w:color w:val="000000" w:themeColor="text1"/>
          <w:sz w:val="22"/>
          <w:szCs w:val="22"/>
        </w:rPr>
        <w:t xml:space="preserve">P138.1  </w:t>
      </w:r>
      <w:r w:rsidRPr="00CA378B">
        <w:rPr>
          <w:rFonts w:eastAsiaTheme="majorEastAsia" w:cs="Times New Roman"/>
          <w:i/>
          <w:color w:val="000000" w:themeColor="text1"/>
          <w:sz w:val="22"/>
          <w:szCs w:val="22"/>
        </w:rPr>
        <w:t>mode</w:t>
      </w:r>
      <w:proofErr w:type="gramEnd"/>
      <w:r w:rsidRPr="00CA378B">
        <w:rPr>
          <w:rFonts w:eastAsiaTheme="majorEastAsia" w:cs="Times New Roman"/>
          <w:i/>
          <w:color w:val="000000" w:themeColor="text1"/>
          <w:sz w:val="22"/>
          <w:szCs w:val="22"/>
        </w:rPr>
        <w:t xml:space="preserve"> of representation</w:t>
      </w:r>
      <w:r>
        <w:rPr>
          <w:rFonts w:eastAsiaTheme="majorEastAsia" w:cs="Times New Roman"/>
          <w:color w:val="000000" w:themeColor="text1"/>
          <w:sz w:val="22"/>
          <w:szCs w:val="22"/>
        </w:rPr>
        <w:t xml:space="preserve"> seems to be unrelated. Should be discussed</w:t>
      </w:r>
    </w:p>
    <w:p w:rsidR="00CA378B" w:rsidRDefault="00CA378B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</w:p>
    <w:p w:rsidR="00CA378B" w:rsidRDefault="00CA378B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  <w:r>
        <w:rPr>
          <w:rFonts w:eastAsiaTheme="majorEastAsia" w:cs="Times New Roman"/>
          <w:color w:val="000000" w:themeColor="text1"/>
          <w:sz w:val="22"/>
          <w:szCs w:val="22"/>
        </w:rPr>
        <w:t xml:space="preserve">The full list of .1-prpoerrties and the long paths they </w:t>
      </w:r>
      <w:proofErr w:type="gramStart"/>
      <w:r>
        <w:rPr>
          <w:rFonts w:eastAsiaTheme="majorEastAsia" w:cs="Times New Roman"/>
          <w:color w:val="000000" w:themeColor="text1"/>
          <w:sz w:val="22"/>
          <w:szCs w:val="22"/>
        </w:rPr>
        <w:t>are connected</w:t>
      </w:r>
      <w:proofErr w:type="gramEnd"/>
      <w:r>
        <w:rPr>
          <w:rFonts w:eastAsiaTheme="majorEastAsia" w:cs="Times New Roman"/>
          <w:color w:val="000000" w:themeColor="text1"/>
          <w:sz w:val="22"/>
          <w:szCs w:val="22"/>
        </w:rPr>
        <w:t xml:space="preserve"> to is given in the table below.</w:t>
      </w:r>
    </w:p>
    <w:p w:rsidR="00CA378B" w:rsidRDefault="00CA378B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</w:p>
    <w:p w:rsidR="00CA378B" w:rsidRDefault="00CA378B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  <w:r>
        <w:rPr>
          <w:rFonts w:eastAsiaTheme="majorEastAsia" w:cs="Times New Roman"/>
          <w:color w:val="000000" w:themeColor="text1"/>
          <w:sz w:val="22"/>
          <w:szCs w:val="22"/>
        </w:rPr>
        <w:t>The shortcuts, their long paths and t</w:t>
      </w:r>
      <w:r w:rsidR="003D7A01">
        <w:rPr>
          <w:rFonts w:eastAsiaTheme="majorEastAsia" w:cs="Times New Roman"/>
          <w:color w:val="000000" w:themeColor="text1"/>
          <w:sz w:val="22"/>
          <w:szCs w:val="22"/>
        </w:rPr>
        <w:t xml:space="preserve">heir FOL </w:t>
      </w:r>
      <w:proofErr w:type="gramStart"/>
      <w:r w:rsidR="003D7A01">
        <w:rPr>
          <w:rFonts w:eastAsiaTheme="majorEastAsia" w:cs="Times New Roman"/>
          <w:color w:val="000000" w:themeColor="text1"/>
          <w:sz w:val="22"/>
          <w:szCs w:val="22"/>
        </w:rPr>
        <w:t>is discussed</w:t>
      </w:r>
      <w:proofErr w:type="gramEnd"/>
      <w:r w:rsidR="003D7A01">
        <w:rPr>
          <w:rFonts w:eastAsiaTheme="majorEastAsia" w:cs="Times New Roman"/>
          <w:color w:val="000000" w:themeColor="text1"/>
          <w:sz w:val="22"/>
          <w:szCs w:val="22"/>
        </w:rPr>
        <w:t xml:space="preserve">. As long as a shortcut property does not have a .1-property then the FOL </w:t>
      </w:r>
      <w:proofErr w:type="gramStart"/>
      <w:r w:rsidR="003D7A01">
        <w:rPr>
          <w:rFonts w:eastAsiaTheme="majorEastAsia" w:cs="Times New Roman"/>
          <w:color w:val="000000" w:themeColor="text1"/>
          <w:sz w:val="22"/>
          <w:szCs w:val="22"/>
        </w:rPr>
        <w:t>can be kept</w:t>
      </w:r>
      <w:proofErr w:type="gramEnd"/>
      <w:r w:rsidR="003D7A01">
        <w:rPr>
          <w:rFonts w:eastAsiaTheme="majorEastAsia" w:cs="Times New Roman"/>
          <w:color w:val="000000" w:themeColor="text1"/>
          <w:sz w:val="22"/>
          <w:szCs w:val="22"/>
        </w:rPr>
        <w:t xml:space="preserve"> as it is. In the opposite </w:t>
      </w:r>
      <w:proofErr w:type="gramStart"/>
      <w:r w:rsidR="003D7A01">
        <w:rPr>
          <w:rFonts w:eastAsiaTheme="majorEastAsia" w:cs="Times New Roman"/>
          <w:color w:val="000000" w:themeColor="text1"/>
          <w:sz w:val="22"/>
          <w:szCs w:val="22"/>
        </w:rPr>
        <w:t>case</w:t>
      </w:r>
      <w:proofErr w:type="gramEnd"/>
      <w:r w:rsidR="003D7A01">
        <w:rPr>
          <w:rFonts w:eastAsiaTheme="majorEastAsia" w:cs="Times New Roman"/>
          <w:color w:val="000000" w:themeColor="text1"/>
          <w:sz w:val="22"/>
          <w:szCs w:val="22"/>
        </w:rPr>
        <w:t xml:space="preserve"> an extra FOL axiom has to be added</w:t>
      </w:r>
      <w:r w:rsidR="00D529CC">
        <w:rPr>
          <w:rFonts w:eastAsiaTheme="majorEastAsia" w:cs="Times New Roman"/>
          <w:color w:val="000000" w:themeColor="text1"/>
          <w:sz w:val="22"/>
          <w:szCs w:val="22"/>
        </w:rPr>
        <w:t xml:space="preserve"> (P107) or some restrictions have to be added to the property definition (P62)</w:t>
      </w:r>
      <w:r w:rsidR="003D7A01">
        <w:rPr>
          <w:rFonts w:eastAsiaTheme="majorEastAsia" w:cs="Times New Roman"/>
          <w:color w:val="000000" w:themeColor="text1"/>
          <w:sz w:val="22"/>
          <w:szCs w:val="22"/>
        </w:rPr>
        <w:t>. See P62 and P107 below.</w:t>
      </w:r>
    </w:p>
    <w:p w:rsidR="003D7A01" w:rsidRPr="00CA378B" w:rsidRDefault="003D7A01" w:rsidP="00CA378B">
      <w:pPr>
        <w:rPr>
          <w:rFonts w:eastAsiaTheme="majorEastAsia" w:cs="Times New Roman"/>
          <w:color w:val="000000" w:themeColor="text1"/>
          <w:sz w:val="22"/>
          <w:szCs w:val="22"/>
        </w:rPr>
      </w:pPr>
    </w:p>
    <w:p w:rsidR="00560B30" w:rsidRPr="00F63DF6" w:rsidRDefault="00560B30" w:rsidP="00F63DF6">
      <w:pPr>
        <w:pStyle w:val="Heading2"/>
      </w:pPr>
      <w:r w:rsidRPr="00F63DF6">
        <w:t>A list of the .1-properties and the shortcuts</w:t>
      </w:r>
    </w:p>
    <w:p w:rsidR="000600B0" w:rsidRPr="00F63DF6" w:rsidRDefault="00560B30" w:rsidP="00560B30">
      <w:pPr>
        <w:rPr>
          <w:sz w:val="22"/>
          <w:szCs w:val="22"/>
        </w:rPr>
      </w:pPr>
      <w:r w:rsidRPr="00F63DF6">
        <w:rPr>
          <w:sz w:val="22"/>
          <w:szCs w:val="22"/>
        </w:rPr>
        <w:t>In the table</w:t>
      </w:r>
      <w:r w:rsidR="0071576B" w:rsidRPr="00F63DF6">
        <w:rPr>
          <w:sz w:val="22"/>
          <w:szCs w:val="22"/>
        </w:rPr>
        <w:t xml:space="preserve"> </w:t>
      </w:r>
      <w:r w:rsidR="003D7A01" w:rsidRPr="00F63DF6">
        <w:rPr>
          <w:sz w:val="22"/>
          <w:szCs w:val="22"/>
        </w:rPr>
        <w:t>below the</w:t>
      </w:r>
      <w:r w:rsidRPr="00F63DF6">
        <w:rPr>
          <w:sz w:val="22"/>
          <w:szCs w:val="22"/>
        </w:rPr>
        <w:t xml:space="preserve"> .1-properties marked </w:t>
      </w:r>
      <w:r w:rsidR="0071576B" w:rsidRPr="00F63DF6">
        <w:rPr>
          <w:sz w:val="22"/>
          <w:szCs w:val="22"/>
        </w:rPr>
        <w:t>in</w:t>
      </w:r>
      <w:r w:rsidR="000600B0" w:rsidRPr="00F63DF6">
        <w:rPr>
          <w:sz w:val="22"/>
          <w:szCs w:val="22"/>
        </w:rPr>
        <w:t xml:space="preserve"> red need a closer inspection:</w:t>
      </w:r>
    </w:p>
    <w:p w:rsidR="000600B0" w:rsidRPr="00F63DF6" w:rsidRDefault="000600B0" w:rsidP="00560B30">
      <w:pPr>
        <w:rPr>
          <w:sz w:val="22"/>
          <w:szCs w:val="22"/>
        </w:rPr>
      </w:pPr>
    </w:p>
    <w:p w:rsidR="000600B0" w:rsidRPr="00F63DF6" w:rsidRDefault="000600B0" w:rsidP="000600B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P62.1 is a part of </w:t>
      </w:r>
      <w:r w:rsidR="00560B30" w:rsidRPr="00F63DF6">
        <w:rPr>
          <w:sz w:val="22"/>
          <w:szCs w:val="22"/>
        </w:rPr>
        <w:t xml:space="preserve">the long path of P107 and </w:t>
      </w:r>
      <w:r w:rsidR="00524193" w:rsidRPr="00F63DF6">
        <w:rPr>
          <w:sz w:val="22"/>
          <w:szCs w:val="22"/>
        </w:rPr>
        <w:t xml:space="preserve">a .1-property of </w:t>
      </w:r>
      <w:r w:rsidR="00560B30" w:rsidRPr="00F63DF6">
        <w:rPr>
          <w:sz w:val="22"/>
          <w:szCs w:val="22"/>
        </w:rPr>
        <w:t xml:space="preserve">the shortcut property </w:t>
      </w:r>
      <w:r w:rsidR="00524193" w:rsidRPr="00F63DF6">
        <w:rPr>
          <w:sz w:val="22"/>
          <w:szCs w:val="22"/>
        </w:rPr>
        <w:t xml:space="preserve">P62 where the long path has a property with a .1-property (P138). </w:t>
      </w:r>
      <w:r w:rsidR="00560B30" w:rsidRPr="00F63DF6">
        <w:rPr>
          <w:sz w:val="22"/>
          <w:szCs w:val="22"/>
        </w:rPr>
        <w:t xml:space="preserve"> </w:t>
      </w:r>
    </w:p>
    <w:p w:rsidR="000600B0" w:rsidRPr="00F63DF6" w:rsidRDefault="00524193" w:rsidP="000600B0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P138 is a </w:t>
      </w:r>
      <w:proofErr w:type="spellStart"/>
      <w:r w:rsidRPr="00F63DF6">
        <w:rPr>
          <w:sz w:val="22"/>
          <w:szCs w:val="22"/>
        </w:rPr>
        <w:t>subproperty</w:t>
      </w:r>
      <w:proofErr w:type="spellEnd"/>
      <w:r w:rsidRPr="00F63DF6">
        <w:rPr>
          <w:sz w:val="22"/>
          <w:szCs w:val="22"/>
        </w:rPr>
        <w:t xml:space="preserve"> of P67 and one should </w:t>
      </w:r>
      <w:r w:rsidR="000600B0" w:rsidRPr="00F63DF6">
        <w:rPr>
          <w:sz w:val="22"/>
          <w:szCs w:val="22"/>
        </w:rPr>
        <w:t>discuss</w:t>
      </w:r>
      <w:r w:rsidRPr="00F63DF6">
        <w:rPr>
          <w:sz w:val="22"/>
          <w:szCs w:val="22"/>
        </w:rPr>
        <w:t xml:space="preserve"> whether P138.1 </w:t>
      </w:r>
      <w:r w:rsidRPr="00F63DF6">
        <w:rPr>
          <w:i/>
          <w:sz w:val="22"/>
          <w:szCs w:val="22"/>
        </w:rPr>
        <w:t>mode of representation</w:t>
      </w:r>
      <w:r w:rsidRPr="00F63DF6">
        <w:rPr>
          <w:sz w:val="22"/>
          <w:szCs w:val="22"/>
        </w:rPr>
        <w:t>: E55 Type</w:t>
      </w:r>
      <w:r w:rsidR="0071576B" w:rsidRPr="00F63DF6">
        <w:rPr>
          <w:sz w:val="22"/>
          <w:szCs w:val="22"/>
        </w:rPr>
        <w:t xml:space="preserve"> is a </w:t>
      </w:r>
      <w:proofErr w:type="spellStart"/>
      <w:r w:rsidR="0071576B" w:rsidRPr="00F63DF6">
        <w:rPr>
          <w:sz w:val="22"/>
          <w:szCs w:val="22"/>
        </w:rPr>
        <w:t>sub</w:t>
      </w:r>
      <w:r w:rsidRPr="00F63DF6">
        <w:rPr>
          <w:sz w:val="22"/>
          <w:szCs w:val="22"/>
        </w:rPr>
        <w:t>property</w:t>
      </w:r>
      <w:proofErr w:type="spellEnd"/>
      <w:r w:rsidRPr="00F63DF6">
        <w:rPr>
          <w:sz w:val="22"/>
          <w:szCs w:val="22"/>
        </w:rPr>
        <w:t xml:space="preserve"> of P67.1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>: E55 Type</w:t>
      </w:r>
      <w:r w:rsidR="000600B0" w:rsidRPr="00F63DF6">
        <w:rPr>
          <w:sz w:val="22"/>
          <w:szCs w:val="22"/>
        </w:rPr>
        <w:t>.</w:t>
      </w:r>
    </w:p>
    <w:p w:rsidR="000600B0" w:rsidRPr="00F63DF6" w:rsidRDefault="000600B0" w:rsidP="000600B0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F63DF6">
        <w:rPr>
          <w:sz w:val="22"/>
          <w:szCs w:val="22"/>
        </w:rPr>
        <w:t>The shortcut property P62 has a .1</w:t>
      </w:r>
      <w:r w:rsidR="003810F2" w:rsidRPr="00F63DF6">
        <w:rPr>
          <w:sz w:val="22"/>
          <w:szCs w:val="22"/>
        </w:rPr>
        <w:t xml:space="preserve"> property and there is one/two in the long path. Is there a connection between these properties? Cf. the P107 below.</w:t>
      </w:r>
    </w:p>
    <w:p w:rsidR="000600B0" w:rsidRPr="00F63DF6" w:rsidRDefault="000600B0" w:rsidP="00560B30">
      <w:pPr>
        <w:rPr>
          <w:sz w:val="22"/>
          <w:szCs w:val="22"/>
        </w:rPr>
      </w:pPr>
    </w:p>
    <w:p w:rsidR="00560B30" w:rsidRPr="00F63DF6" w:rsidRDefault="0071576B" w:rsidP="000600B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P107 is a shortcut property with the .1-property P107.1 kind of member. In the long </w:t>
      </w:r>
      <w:proofErr w:type="gramStart"/>
      <w:r w:rsidRPr="00F63DF6">
        <w:rPr>
          <w:sz w:val="22"/>
          <w:szCs w:val="22"/>
        </w:rPr>
        <w:t>path</w:t>
      </w:r>
      <w:proofErr w:type="gramEnd"/>
      <w:r w:rsidRPr="00F63DF6">
        <w:rPr>
          <w:sz w:val="22"/>
          <w:szCs w:val="22"/>
        </w:rPr>
        <w:t xml:space="preserve"> we find </w:t>
      </w:r>
      <w:r w:rsidR="000600B0" w:rsidRPr="00F63DF6">
        <w:rPr>
          <w:sz w:val="22"/>
          <w:szCs w:val="22"/>
        </w:rPr>
        <w:t xml:space="preserve">P144.1 </w:t>
      </w:r>
      <w:r w:rsidR="000600B0" w:rsidRPr="00F63DF6">
        <w:rPr>
          <w:i/>
          <w:sz w:val="22"/>
          <w:szCs w:val="22"/>
        </w:rPr>
        <w:t>kind of member</w:t>
      </w:r>
      <w:r w:rsidR="000600B0" w:rsidRPr="00F63DF6">
        <w:rPr>
          <w:sz w:val="22"/>
          <w:szCs w:val="22"/>
        </w:rPr>
        <w:t xml:space="preserve">: E55 Type. Is it so that if in the long path the P144.1 is instantiated then P107.1 has to be instantiated as well and with the same range instance (type)? </w:t>
      </w:r>
      <w:proofErr w:type="gramStart"/>
      <w:r w:rsidR="000600B0" w:rsidRPr="00F63DF6">
        <w:rPr>
          <w:sz w:val="22"/>
          <w:szCs w:val="22"/>
        </w:rPr>
        <w:t>and</w:t>
      </w:r>
      <w:proofErr w:type="gramEnd"/>
      <w:r w:rsidR="000600B0" w:rsidRPr="00F63DF6">
        <w:rPr>
          <w:sz w:val="22"/>
          <w:szCs w:val="22"/>
        </w:rPr>
        <w:t xml:space="preserve"> the other way round? This has to be decided</w:t>
      </w:r>
      <w:r w:rsidR="00D529CC">
        <w:rPr>
          <w:sz w:val="22"/>
          <w:szCs w:val="22"/>
        </w:rPr>
        <w:t>.</w:t>
      </w:r>
    </w:p>
    <w:p w:rsidR="003D7A01" w:rsidRDefault="003D7A01" w:rsidP="003D7A01">
      <w:pPr>
        <w:pStyle w:val="Caption"/>
        <w:keepNext/>
      </w:pPr>
      <w:bookmarkStart w:id="1" w:name="_Toc1061911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Pr="003C0381">
        <w:rPr>
          <w:lang w:val="en-US"/>
        </w:rPr>
        <w:t>: CIDOC CRM Properties of Properties (.1 Properties) Hierarchy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381"/>
        <w:gridCol w:w="3864"/>
        <w:gridCol w:w="1134"/>
      </w:tblGrid>
      <w:tr w:rsidR="003D7A01" w:rsidRPr="00755311" w:rsidTr="00DE085C">
        <w:tc>
          <w:tcPr>
            <w:tcW w:w="993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In the long path of shortcuts</w:t>
            </w: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b/>
                <w:sz w:val="18"/>
                <w:szCs w:val="18"/>
              </w:rPr>
            </w:pPr>
            <w:r w:rsidRPr="00755311">
              <w:rPr>
                <w:rFonts w:cs="Times New Roman"/>
                <w:b/>
                <w:sz w:val="18"/>
                <w:szCs w:val="18"/>
              </w:rPr>
              <w:t>Property id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b/>
                <w:sz w:val="18"/>
                <w:szCs w:val="18"/>
              </w:rPr>
            </w:pPr>
            <w:r w:rsidRPr="00755311">
              <w:rPr>
                <w:rFonts w:cs="Times New Roman"/>
                <w:b/>
                <w:sz w:val="18"/>
                <w:szCs w:val="18"/>
              </w:rPr>
              <w:t>Property Name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b/>
                <w:sz w:val="18"/>
                <w:szCs w:val="18"/>
              </w:rPr>
            </w:pPr>
            <w:r w:rsidRPr="00755311">
              <w:rPr>
                <w:rFonts w:cs="Times New Roman"/>
                <w:b/>
                <w:sz w:val="18"/>
                <w:szCs w:val="18"/>
              </w:rPr>
              <w:t>Property – Domain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b/>
                <w:sz w:val="18"/>
                <w:szCs w:val="18"/>
              </w:rPr>
            </w:pPr>
            <w:r w:rsidRPr="00755311">
              <w:rPr>
                <w:rFonts w:cs="Times New Roman"/>
                <w:b/>
                <w:sz w:val="18"/>
                <w:szCs w:val="18"/>
              </w:rPr>
              <w:t>Entity - Range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5E057E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5E057E">
              <w:rPr>
                <w:rFonts w:cs="Times New Roman"/>
                <w:sz w:val="18"/>
                <w:szCs w:val="18"/>
                <w:highlight w:val="green"/>
              </w:rPr>
              <w:t>P3.1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E1 CRM Entity. </w:t>
            </w:r>
            <w:r w:rsidRPr="00755311">
              <w:rPr>
                <w:rFonts w:cs="Times New Roman"/>
                <w:b/>
                <w:sz w:val="18"/>
                <w:szCs w:val="18"/>
              </w:rPr>
              <w:t>P3 has note:</w:t>
            </w:r>
            <w:r w:rsidRPr="00755311">
              <w:rPr>
                <w:rFonts w:cs="Times New Roman"/>
                <w:sz w:val="18"/>
                <w:szCs w:val="18"/>
              </w:rPr>
              <w:t xml:space="preserve"> E62 String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P50 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P51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P52</w:t>
            </w: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5E057E">
              <w:rPr>
                <w:rFonts w:cs="Times New Roman"/>
                <w:sz w:val="18"/>
                <w:szCs w:val="18"/>
                <w:highlight w:val="green"/>
              </w:rPr>
              <w:t>P14.1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in the role of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lang w:val="en-US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 Activity. </w:t>
            </w:r>
            <w:r w:rsidRPr="00755311">
              <w:rPr>
                <w:rFonts w:cs="Times New Roman"/>
                <w:b/>
                <w:sz w:val="18"/>
                <w:szCs w:val="18"/>
              </w:rPr>
              <w:t>P14 carried out by (performed)</w:t>
            </w:r>
            <w:r w:rsidRPr="00755311">
              <w:rPr>
                <w:rFonts w:cs="Times New Roman"/>
                <w:sz w:val="18"/>
                <w:szCs w:val="18"/>
              </w:rPr>
              <w:t>:E39 Actor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5E057E">
              <w:rPr>
                <w:rFonts w:cs="Times New Roman"/>
                <w:sz w:val="18"/>
                <w:szCs w:val="18"/>
                <w:highlight w:val="green"/>
              </w:rPr>
              <w:t>P16.1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mode of use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 Activity. </w:t>
            </w:r>
            <w:r w:rsidRPr="00755311">
              <w:rPr>
                <w:rFonts w:cs="Times New Roman"/>
                <w:b/>
                <w:sz w:val="18"/>
                <w:szCs w:val="18"/>
              </w:rPr>
              <w:t>P16 used specific object (was used for)</w:t>
            </w:r>
            <w:r w:rsidRPr="00755311">
              <w:rPr>
                <w:rFonts w:cs="Times New Roman"/>
                <w:sz w:val="18"/>
                <w:szCs w:val="18"/>
              </w:rPr>
              <w:t>: E70 Thing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P195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P197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P198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P199</w:t>
            </w: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P19.1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mode of use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 Activity. </w:t>
            </w:r>
            <w:r w:rsidRPr="00755311">
              <w:rPr>
                <w:rFonts w:cs="Times New Roman"/>
                <w:b/>
                <w:sz w:val="18"/>
                <w:szCs w:val="18"/>
              </w:rPr>
              <w:t>P19 was intended use of (was made for):</w:t>
            </w:r>
            <w:r w:rsidRPr="00755311">
              <w:rPr>
                <w:rFonts w:cs="Times New Roman"/>
                <w:sz w:val="18"/>
                <w:szCs w:val="18"/>
              </w:rPr>
              <w:t xml:space="preserve"> E71 Human-Made Thing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  <w:highlight w:val="red"/>
              </w:rPr>
              <w:t>P62.1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mode of depiction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E24 Physical Human-Made Thing. </w:t>
            </w:r>
            <w:r w:rsidRPr="00755311">
              <w:rPr>
                <w:rFonts w:cs="Times New Roman"/>
                <w:b/>
                <w:sz w:val="18"/>
                <w:szCs w:val="18"/>
              </w:rPr>
              <w:t>P62 depicts (is depicted by)</w:t>
            </w:r>
            <w:r w:rsidRPr="00755311">
              <w:rPr>
                <w:rFonts w:cs="Times New Roman"/>
                <w:sz w:val="18"/>
                <w:szCs w:val="18"/>
              </w:rPr>
              <w:t>: E1 CRM Entity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487D53">
              <w:rPr>
                <w:rFonts w:cs="Times New Roman"/>
                <w:sz w:val="18"/>
                <w:szCs w:val="18"/>
              </w:rPr>
              <w:t>P199</w:t>
            </w:r>
          </w:p>
        </w:tc>
        <w:tc>
          <w:tcPr>
            <w:tcW w:w="992" w:type="dxa"/>
          </w:tcPr>
          <w:p w:rsidR="003D7A01" w:rsidRPr="00717BDA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highlight w:val="red"/>
              </w:rPr>
            </w:pPr>
            <w:r w:rsidRPr="00717BDA">
              <w:rPr>
                <w:rFonts w:cs="Times New Roman"/>
                <w:sz w:val="18"/>
                <w:szCs w:val="18"/>
                <w:highlight w:val="red"/>
              </w:rPr>
              <w:t>P67.1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E89 Propositional Object. </w:t>
            </w:r>
            <w:r w:rsidRPr="00755311">
              <w:rPr>
                <w:rFonts w:cs="Times New Roman"/>
                <w:b/>
                <w:sz w:val="18"/>
                <w:szCs w:val="18"/>
              </w:rPr>
              <w:t>P67 refers to (is referred to by)</w:t>
            </w:r>
            <w:r w:rsidRPr="00755311">
              <w:rPr>
                <w:rFonts w:cs="Times New Roman"/>
                <w:sz w:val="18"/>
                <w:szCs w:val="18"/>
              </w:rPr>
              <w:t>: E1 CRM Entity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P62</w:t>
            </w:r>
          </w:p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P199</w:t>
            </w:r>
          </w:p>
        </w:tc>
        <w:tc>
          <w:tcPr>
            <w:tcW w:w="992" w:type="dxa"/>
          </w:tcPr>
          <w:p w:rsidR="003D7A01" w:rsidRPr="00717BDA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highlight w:val="red"/>
              </w:rPr>
            </w:pPr>
            <w:r w:rsidRPr="00717BDA">
              <w:rPr>
                <w:rFonts w:cs="Times New Roman"/>
                <w:sz w:val="18"/>
                <w:szCs w:val="18"/>
                <w:highlight w:val="red"/>
              </w:rPr>
              <w:t>P138.1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ind w:left="331" w:hanging="331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   -   mode of representation</w:t>
            </w:r>
          </w:p>
        </w:tc>
        <w:tc>
          <w:tcPr>
            <w:tcW w:w="3864" w:type="dxa"/>
          </w:tcPr>
          <w:p w:rsidR="003D7A01" w:rsidRPr="008C70F2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lang w:val="pt-PT"/>
              </w:rPr>
            </w:pPr>
            <w:r w:rsidRPr="008C70F2">
              <w:rPr>
                <w:rFonts w:cs="Times New Roman"/>
                <w:sz w:val="18"/>
                <w:szCs w:val="18"/>
                <w:lang w:val="pt-PT"/>
              </w:rPr>
              <w:t xml:space="preserve">E36 Visual Item. </w:t>
            </w:r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 xml:space="preserve">P138 </w:t>
            </w:r>
            <w:proofErr w:type="spellStart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>represents</w:t>
            </w:r>
            <w:proofErr w:type="spellEnd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 xml:space="preserve"> (</w:t>
            </w:r>
            <w:proofErr w:type="spellStart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>has</w:t>
            </w:r>
            <w:proofErr w:type="spellEnd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>representation</w:t>
            </w:r>
            <w:proofErr w:type="spellEnd"/>
            <w:r w:rsidRPr="008C70F2">
              <w:rPr>
                <w:rFonts w:cs="Times New Roman"/>
                <w:b/>
                <w:sz w:val="18"/>
                <w:szCs w:val="18"/>
                <w:lang w:val="pt-PT"/>
              </w:rPr>
              <w:t>)</w:t>
            </w:r>
            <w:r w:rsidRPr="008C70F2">
              <w:rPr>
                <w:rFonts w:cs="Times New Roman"/>
                <w:sz w:val="18"/>
                <w:szCs w:val="18"/>
                <w:lang w:val="pt-PT"/>
              </w:rPr>
              <w:t xml:space="preserve">: E1 CRM </w:t>
            </w:r>
            <w:proofErr w:type="spellStart"/>
            <w:r w:rsidRPr="008C70F2">
              <w:rPr>
                <w:rFonts w:cs="Times New Roman"/>
                <w:sz w:val="18"/>
                <w:szCs w:val="18"/>
                <w:lang w:val="pt-PT"/>
              </w:rPr>
              <w:t>Entity</w:t>
            </w:r>
            <w:proofErr w:type="spellEnd"/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P69.1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E29 Design or Procedure. </w:t>
            </w:r>
            <w:r w:rsidRPr="00755311">
              <w:rPr>
                <w:rFonts w:cs="Times New Roman"/>
                <w:b/>
                <w:sz w:val="18"/>
                <w:szCs w:val="18"/>
              </w:rPr>
              <w:t>P69 has association with (is associated with)</w:t>
            </w:r>
            <w:r w:rsidRPr="00755311">
              <w:rPr>
                <w:rFonts w:cs="Times New Roman"/>
                <w:sz w:val="18"/>
                <w:szCs w:val="18"/>
              </w:rPr>
              <w:t>: E29 Design or Procedure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17BDA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highlight w:val="green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P102.1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E71 Human-Made Thing. </w:t>
            </w:r>
            <w:r w:rsidRPr="00755311">
              <w:rPr>
                <w:rFonts w:cs="Times New Roman"/>
                <w:b/>
                <w:sz w:val="18"/>
                <w:szCs w:val="18"/>
              </w:rPr>
              <w:t>P102 has title (is title of)</w:t>
            </w:r>
            <w:r w:rsidRPr="00755311">
              <w:rPr>
                <w:rFonts w:cs="Times New Roman"/>
                <w:sz w:val="18"/>
                <w:szCs w:val="18"/>
              </w:rPr>
              <w:t>: E35 Title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C73A87">
              <w:rPr>
                <w:rFonts w:cs="Times New Roman"/>
                <w:sz w:val="18"/>
                <w:szCs w:val="18"/>
                <w:highlight w:val="red"/>
              </w:rPr>
              <w:t>P107.1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kind of member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E74 Group. </w:t>
            </w:r>
            <w:r w:rsidRPr="00755311">
              <w:rPr>
                <w:rFonts w:cs="Times New Roman"/>
                <w:b/>
                <w:sz w:val="18"/>
                <w:szCs w:val="18"/>
              </w:rPr>
              <w:t>P107 has current or former member (is current or former member of)</w:t>
            </w:r>
            <w:r w:rsidRPr="00755311">
              <w:rPr>
                <w:rFonts w:cs="Times New Roman"/>
                <w:sz w:val="18"/>
                <w:szCs w:val="18"/>
              </w:rPr>
              <w:t>: E39 Actor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P136.1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in the taxonomic role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E83 Type Creation. </w:t>
            </w:r>
            <w:r w:rsidRPr="00140836">
              <w:rPr>
                <w:rFonts w:cs="Times New Roman"/>
                <w:sz w:val="18"/>
                <w:szCs w:val="18"/>
              </w:rPr>
              <w:t>P136 was based on (supported type creation)</w:t>
            </w:r>
            <w:r w:rsidRPr="00755311">
              <w:rPr>
                <w:rFonts w:cs="Times New Roman"/>
                <w:sz w:val="18"/>
                <w:szCs w:val="18"/>
              </w:rPr>
              <w:t>: E1 CRM Entity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P130.1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kind of similarity 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E70 Thing. </w:t>
            </w:r>
            <w:r w:rsidRPr="00755311">
              <w:rPr>
                <w:rFonts w:cs="Times New Roman"/>
                <w:b/>
                <w:sz w:val="18"/>
                <w:szCs w:val="18"/>
              </w:rPr>
              <w:t xml:space="preserve">P130 shows features of (features are also found </w:t>
            </w:r>
            <w:proofErr w:type="gramStart"/>
            <w:r w:rsidRPr="00755311">
              <w:rPr>
                <w:rFonts w:cs="Times New Roman"/>
                <w:b/>
                <w:sz w:val="18"/>
                <w:szCs w:val="18"/>
              </w:rPr>
              <w:t>on):</w:t>
            </w:r>
            <w:proofErr w:type="gramEnd"/>
            <w:r w:rsidRPr="00755311">
              <w:rPr>
                <w:rFonts w:cs="Times New Roman"/>
                <w:sz w:val="18"/>
                <w:szCs w:val="18"/>
              </w:rPr>
              <w:t xml:space="preserve"> E70 Thing.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P137.1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in the taxonomic role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E1 CRM Entity. </w:t>
            </w:r>
            <w:r w:rsidRPr="00755311">
              <w:rPr>
                <w:rFonts w:cs="Times New Roman"/>
                <w:b/>
                <w:sz w:val="18"/>
                <w:szCs w:val="18"/>
              </w:rPr>
              <w:t>P137 exemplifies (is exemplified by)</w:t>
            </w:r>
            <w:r w:rsidRPr="00755311">
              <w:rPr>
                <w:rFonts w:cs="Times New Roman"/>
                <w:sz w:val="18"/>
                <w:szCs w:val="18"/>
              </w:rPr>
              <w:t>: E55 Type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17BDA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  <w:highlight w:val="green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P139.1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b/>
                <w:sz w:val="18"/>
                <w:szCs w:val="18"/>
              </w:rPr>
              <w:t>E41 Appellation</w:t>
            </w:r>
            <w:r w:rsidRPr="00755311">
              <w:rPr>
                <w:rFonts w:cs="Times New Roman"/>
                <w:sz w:val="18"/>
                <w:szCs w:val="18"/>
              </w:rPr>
              <w:t xml:space="preserve">. </w:t>
            </w:r>
            <w:r w:rsidRPr="00755311">
              <w:rPr>
                <w:rFonts w:cs="Times New Roman"/>
                <w:b/>
                <w:sz w:val="18"/>
                <w:szCs w:val="18"/>
              </w:rPr>
              <w:t>P139 has alternative form (is alternative form of)</w:t>
            </w:r>
            <w:r w:rsidRPr="00755311">
              <w:rPr>
                <w:rFonts w:cs="Times New Roman"/>
                <w:sz w:val="18"/>
                <w:szCs w:val="18"/>
              </w:rPr>
              <w:t>: E41 Appellation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P107</w:t>
            </w: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red"/>
              </w:rPr>
              <w:t>P144.1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kind of member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E85 Joining.</w:t>
            </w:r>
            <w:r w:rsidRPr="00755311">
              <w:rPr>
                <w:rFonts w:cs="Times New Roman"/>
                <w:b/>
                <w:sz w:val="18"/>
                <w:szCs w:val="18"/>
              </w:rPr>
              <w:t>P144 joined with (gained member by)</w:t>
            </w:r>
            <w:r w:rsidRPr="00755311">
              <w:rPr>
                <w:rFonts w:cs="Times New Roman"/>
                <w:sz w:val="18"/>
                <w:szCs w:val="18"/>
              </w:rPr>
              <w:t>: E74 Group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  <w:tr w:rsidR="003D7A01" w:rsidRPr="00755311" w:rsidTr="00DE085C">
        <w:tc>
          <w:tcPr>
            <w:tcW w:w="993" w:type="dxa"/>
          </w:tcPr>
          <w:p w:rsidR="003D7A01" w:rsidRPr="00487D53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17BDA">
              <w:rPr>
                <w:rFonts w:cs="Times New Roman"/>
                <w:sz w:val="18"/>
                <w:szCs w:val="18"/>
                <w:highlight w:val="green"/>
              </w:rPr>
              <w:t>P189.1</w:t>
            </w:r>
          </w:p>
        </w:tc>
        <w:tc>
          <w:tcPr>
            <w:tcW w:w="1381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has type</w:t>
            </w:r>
          </w:p>
        </w:tc>
        <w:tc>
          <w:tcPr>
            <w:tcW w:w="386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 xml:space="preserve">E53 Place. </w:t>
            </w:r>
            <w:r w:rsidRPr="00755311">
              <w:rPr>
                <w:rFonts w:cs="Times New Roman"/>
                <w:b/>
                <w:sz w:val="18"/>
                <w:szCs w:val="18"/>
              </w:rPr>
              <w:t>P189 approximates (is approximated by)</w:t>
            </w:r>
            <w:r w:rsidRPr="00755311">
              <w:rPr>
                <w:rFonts w:cs="Times New Roman"/>
                <w:sz w:val="18"/>
                <w:szCs w:val="18"/>
              </w:rPr>
              <w:t>. E53 Place</w:t>
            </w:r>
          </w:p>
        </w:tc>
        <w:tc>
          <w:tcPr>
            <w:tcW w:w="1134" w:type="dxa"/>
          </w:tcPr>
          <w:p w:rsidR="003D7A01" w:rsidRPr="00755311" w:rsidRDefault="003D7A01" w:rsidP="00DE085C">
            <w:pPr>
              <w:spacing w:before="40" w:after="80"/>
              <w:rPr>
                <w:rFonts w:cs="Times New Roman"/>
                <w:sz w:val="18"/>
                <w:szCs w:val="18"/>
              </w:rPr>
            </w:pPr>
            <w:r w:rsidRPr="00755311">
              <w:rPr>
                <w:rFonts w:cs="Times New Roman"/>
                <w:sz w:val="18"/>
                <w:szCs w:val="18"/>
              </w:rPr>
              <w:t>E55 Type</w:t>
            </w:r>
          </w:p>
        </w:tc>
      </w:tr>
    </w:tbl>
    <w:p w:rsidR="003D7A01" w:rsidRDefault="003D7A01" w:rsidP="003D7A01"/>
    <w:p w:rsidR="0071576B" w:rsidRPr="00F63DF6" w:rsidRDefault="0071576B" w:rsidP="00560B30">
      <w:pPr>
        <w:rPr>
          <w:sz w:val="22"/>
          <w:szCs w:val="22"/>
        </w:rPr>
      </w:pPr>
    </w:p>
    <w:p w:rsidR="00ED0B17" w:rsidRPr="00F63DF6" w:rsidRDefault="003810F2" w:rsidP="00F63DF6">
      <w:pPr>
        <w:pStyle w:val="Heading2"/>
      </w:pPr>
      <w:r w:rsidRPr="00F63DF6">
        <w:t>The shortcut properties and FOL</w:t>
      </w:r>
    </w:p>
    <w:p w:rsidR="00827304" w:rsidRPr="00F63DF6" w:rsidRDefault="00827304" w:rsidP="0082730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21 of the shortcuts in CRM are </w:t>
      </w:r>
      <w:r w:rsidR="00ED0B17" w:rsidRPr="00F63DF6">
        <w:rPr>
          <w:rFonts w:cs="Times New Roman"/>
          <w:sz w:val="22"/>
          <w:szCs w:val="22"/>
        </w:rPr>
        <w:t>on the form &lt;the long path&gt; implies</w:t>
      </w:r>
      <w:r w:rsidRPr="00F63DF6">
        <w:rPr>
          <w:rFonts w:cs="Times New Roman"/>
          <w:sz w:val="22"/>
          <w:szCs w:val="22"/>
        </w:rPr>
        <w:t xml:space="preserve"> &lt;the shortcut property&gt;</w:t>
      </w:r>
    </w:p>
    <w:p w:rsidR="00F472D1" w:rsidRPr="00F63DF6" w:rsidRDefault="00F472D1" w:rsidP="00ED0B17">
      <w:pPr>
        <w:rPr>
          <w:rFonts w:cs="Times New Roman"/>
          <w:sz w:val="22"/>
          <w:szCs w:val="22"/>
        </w:rPr>
      </w:pPr>
    </w:p>
    <w:p w:rsidR="00827304" w:rsidRPr="00F63DF6" w:rsidRDefault="00827304" w:rsidP="00827304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>Five of the shortcuts in CRM are on the form &lt;the long path&gt; is equivalent to &lt;the shortcut property&gt;. These are:</w:t>
      </w:r>
    </w:p>
    <w:p w:rsidR="00827304" w:rsidRPr="00F63DF6" w:rsidRDefault="00F472D1" w:rsidP="00827304">
      <w:pPr>
        <w:ind w:left="1440"/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P125 </w:t>
      </w:r>
      <w:r w:rsidRPr="00F63DF6">
        <w:rPr>
          <w:rFonts w:cs="Times New Roman"/>
          <w:i/>
          <w:sz w:val="22"/>
          <w:szCs w:val="22"/>
        </w:rPr>
        <w:t>used object of type (was type of object used in)</w:t>
      </w:r>
      <w:r w:rsidRPr="00F63DF6">
        <w:rPr>
          <w:rFonts w:cs="Times New Roman"/>
          <w:sz w:val="22"/>
          <w:szCs w:val="22"/>
        </w:rPr>
        <w:t xml:space="preserve">, </w:t>
      </w:r>
    </w:p>
    <w:p w:rsidR="00827304" w:rsidRPr="00F63DF6" w:rsidRDefault="00F472D1" w:rsidP="00827304">
      <w:pPr>
        <w:ind w:left="720" w:firstLine="720"/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P156 </w:t>
      </w:r>
      <w:r w:rsidRPr="00F63DF6">
        <w:rPr>
          <w:rFonts w:cs="Times New Roman"/>
          <w:i/>
          <w:sz w:val="22"/>
          <w:szCs w:val="22"/>
        </w:rPr>
        <w:t>occupies (is occupied by)</w:t>
      </w:r>
      <w:r w:rsidRPr="00F63DF6">
        <w:rPr>
          <w:rFonts w:cs="Times New Roman"/>
          <w:sz w:val="22"/>
          <w:szCs w:val="22"/>
        </w:rPr>
        <w:t xml:space="preserve">, </w:t>
      </w:r>
    </w:p>
    <w:p w:rsidR="00827304" w:rsidRPr="00F63DF6" w:rsidRDefault="00ED0B17" w:rsidP="00827304">
      <w:pPr>
        <w:ind w:left="720" w:firstLine="720"/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P167 </w:t>
      </w:r>
      <w:r w:rsidRPr="00F63DF6">
        <w:rPr>
          <w:rFonts w:cs="Times New Roman"/>
          <w:i/>
          <w:sz w:val="22"/>
          <w:szCs w:val="22"/>
        </w:rPr>
        <w:t>was within (includes)</w:t>
      </w:r>
      <w:r w:rsidRPr="00F63DF6">
        <w:rPr>
          <w:rFonts w:cs="Times New Roman"/>
          <w:sz w:val="22"/>
          <w:szCs w:val="22"/>
        </w:rPr>
        <w:t xml:space="preserve">, </w:t>
      </w:r>
    </w:p>
    <w:p w:rsidR="00827304" w:rsidRPr="00F63DF6" w:rsidRDefault="00ED0B17" w:rsidP="00827304">
      <w:pPr>
        <w:ind w:left="720" w:firstLine="720"/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P171 </w:t>
      </w:r>
      <w:r w:rsidRPr="00F63DF6">
        <w:rPr>
          <w:rFonts w:cs="Times New Roman"/>
          <w:i/>
          <w:sz w:val="22"/>
          <w:szCs w:val="22"/>
        </w:rPr>
        <w:t>at some place within</w:t>
      </w:r>
      <w:r w:rsidR="00827304" w:rsidRPr="00F63DF6">
        <w:rPr>
          <w:rFonts w:cs="Times New Roman"/>
          <w:sz w:val="22"/>
          <w:szCs w:val="22"/>
        </w:rPr>
        <w:t xml:space="preserve">, </w:t>
      </w:r>
    </w:p>
    <w:p w:rsidR="00ED0B17" w:rsidRPr="00F63DF6" w:rsidRDefault="00827304" w:rsidP="00827304">
      <w:pPr>
        <w:ind w:left="720" w:firstLine="720"/>
        <w:rPr>
          <w:rFonts w:cs="Times New Roman"/>
          <w:sz w:val="22"/>
          <w:szCs w:val="22"/>
        </w:rPr>
      </w:pPr>
      <w:r w:rsidRPr="00F63DF6">
        <w:rPr>
          <w:rFonts w:cs="Times New Roman"/>
          <w:sz w:val="22"/>
          <w:szCs w:val="22"/>
        </w:rPr>
        <w:t xml:space="preserve">P172 </w:t>
      </w:r>
      <w:r w:rsidRPr="00F63DF6">
        <w:rPr>
          <w:rFonts w:cs="Times New Roman"/>
          <w:i/>
          <w:sz w:val="22"/>
          <w:szCs w:val="22"/>
        </w:rPr>
        <w:t>contains</w:t>
      </w:r>
    </w:p>
    <w:p w:rsidR="00827304" w:rsidRPr="00F63DF6" w:rsidRDefault="00827304" w:rsidP="00ED0B17">
      <w:pPr>
        <w:rPr>
          <w:sz w:val="22"/>
          <w:szCs w:val="22"/>
        </w:rPr>
      </w:pPr>
    </w:p>
    <w:p w:rsidR="007F7795" w:rsidRPr="00F63DF6" w:rsidRDefault="007F7795" w:rsidP="00F63DF6">
      <w:pPr>
        <w:pStyle w:val="Heading3"/>
      </w:pPr>
      <w:r w:rsidRPr="00F63DF6">
        <w:t>Case A 1</w:t>
      </w:r>
    </w:p>
    <w:p w:rsidR="004730A9" w:rsidRPr="00F63DF6" w:rsidRDefault="002E5653" w:rsidP="00310552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For all but two (P62, P107) </w:t>
      </w:r>
      <w:r w:rsidR="00310552" w:rsidRPr="00F63DF6">
        <w:rPr>
          <w:sz w:val="22"/>
          <w:szCs w:val="22"/>
        </w:rPr>
        <w:t xml:space="preserve">of the </w:t>
      </w:r>
      <w:r w:rsidRPr="00F63DF6">
        <w:rPr>
          <w:sz w:val="22"/>
          <w:szCs w:val="22"/>
        </w:rPr>
        <w:t xml:space="preserve">shortcut </w:t>
      </w:r>
      <w:r w:rsidR="00310552" w:rsidRPr="00F63DF6">
        <w:rPr>
          <w:sz w:val="22"/>
          <w:szCs w:val="22"/>
        </w:rPr>
        <w:t xml:space="preserve">properties in category A </w:t>
      </w:r>
      <w:r w:rsidRPr="00F63DF6">
        <w:rPr>
          <w:sz w:val="22"/>
          <w:szCs w:val="22"/>
        </w:rPr>
        <w:t>the shortcut property has no .1 property. The long path represents (contains) more information than the shortcut. Form a logical point of view the long path</w:t>
      </w:r>
      <w:r w:rsidR="004730A9" w:rsidRPr="00F63DF6">
        <w:rPr>
          <w:sz w:val="22"/>
          <w:szCs w:val="22"/>
        </w:rPr>
        <w:t xml:space="preserve"> is stronger (true in less cases) than the shortcut. If we add extra information to the long path by the use of possible .</w:t>
      </w:r>
      <w:proofErr w:type="gramStart"/>
      <w:r w:rsidR="004730A9" w:rsidRPr="00F63DF6">
        <w:rPr>
          <w:sz w:val="22"/>
          <w:szCs w:val="22"/>
        </w:rPr>
        <w:t>1-properties</w:t>
      </w:r>
      <w:proofErr w:type="gramEnd"/>
      <w:r w:rsidR="004730A9" w:rsidRPr="00F63DF6">
        <w:rPr>
          <w:sz w:val="22"/>
          <w:szCs w:val="22"/>
        </w:rPr>
        <w:t xml:space="preserve"> The implication will still be true. For example:</w:t>
      </w:r>
    </w:p>
    <w:p w:rsidR="004730A9" w:rsidRPr="00F63DF6" w:rsidRDefault="004730A9" w:rsidP="00310552">
      <w:pPr>
        <w:rPr>
          <w:sz w:val="22"/>
          <w:szCs w:val="22"/>
        </w:rPr>
      </w:pPr>
    </w:p>
    <w:p w:rsidR="004730A9" w:rsidRPr="00F63DF6" w:rsidRDefault="004730A9" w:rsidP="004730A9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 P1 </w:t>
      </w:r>
      <w:r w:rsidRPr="00F63DF6">
        <w:rPr>
          <w:i/>
          <w:sz w:val="22"/>
          <w:szCs w:val="22"/>
        </w:rPr>
        <w:t xml:space="preserve">is identified by (identifies) </w:t>
      </w:r>
      <w:r w:rsidR="003946E2" w:rsidRPr="00F63DF6">
        <w:rPr>
          <w:i/>
          <w:sz w:val="22"/>
          <w:szCs w:val="22"/>
        </w:rPr>
        <w:t xml:space="preserve">is </w:t>
      </w:r>
      <w:r w:rsidRPr="00F63DF6">
        <w:rPr>
          <w:sz w:val="22"/>
          <w:szCs w:val="22"/>
        </w:rPr>
        <w:t xml:space="preserve">a shortcut for the path from E1 CRM Entity through </w:t>
      </w:r>
      <w:r w:rsidRPr="00F63DF6">
        <w:rPr>
          <w:i/>
          <w:iCs/>
          <w:sz w:val="22"/>
          <w:szCs w:val="22"/>
        </w:rPr>
        <w:t>P1 is identified by</w:t>
      </w:r>
      <w:r w:rsidRPr="00F63DF6">
        <w:rPr>
          <w:sz w:val="22"/>
          <w:szCs w:val="22"/>
        </w:rPr>
        <w:t xml:space="preserve">, E41 Appellation, </w:t>
      </w:r>
      <w:r w:rsidRPr="00F63DF6">
        <w:rPr>
          <w:i/>
          <w:iCs/>
          <w:sz w:val="22"/>
          <w:szCs w:val="22"/>
        </w:rPr>
        <w:t>P139 has alternative form</w:t>
      </w:r>
      <w:r w:rsidRPr="00F63DF6">
        <w:rPr>
          <w:sz w:val="22"/>
          <w:szCs w:val="22"/>
        </w:rPr>
        <w:t xml:space="preserve"> to E41 Appellation </w:t>
      </w:r>
    </w:p>
    <w:p w:rsidR="004730A9" w:rsidRPr="00F63DF6" w:rsidRDefault="004730A9" w:rsidP="004730A9">
      <w:pPr>
        <w:pStyle w:val="CRMFirstOrderLogic"/>
        <w:ind w:left="0"/>
        <w:rPr>
          <w:sz w:val="22"/>
          <w:szCs w:val="22"/>
        </w:rPr>
      </w:pPr>
      <w:r w:rsidRPr="00F63DF6">
        <w:rPr>
          <w:sz w:val="22"/>
          <w:szCs w:val="22"/>
        </w:rPr>
        <w:t>FOL: P1(</w:t>
      </w:r>
      <w:proofErr w:type="spellStart"/>
      <w:r w:rsidRPr="00F63DF6">
        <w:rPr>
          <w:sz w:val="22"/>
          <w:szCs w:val="22"/>
        </w:rPr>
        <w:t>x</w:t>
      </w:r>
      <w:proofErr w:type="gramStart"/>
      <w:r w:rsidRPr="00F63DF6">
        <w:rPr>
          <w:sz w:val="22"/>
          <w:szCs w:val="22"/>
        </w:rPr>
        <w:t>,y</w:t>
      </w:r>
      <w:proofErr w:type="spellEnd"/>
      <w:proofErr w:type="gramEnd"/>
      <w:r w:rsidRPr="00F63DF6">
        <w:rPr>
          <w:sz w:val="22"/>
          <w:szCs w:val="22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</w:rPr>
        <w:t>⇐</w:t>
      </w:r>
      <w:r w:rsidRPr="00F63DF6">
        <w:rPr>
          <w:sz w:val="22"/>
          <w:szCs w:val="22"/>
        </w:rPr>
        <w:t xml:space="preserve"> 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>z) [E41(z)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P1(</w:t>
      </w:r>
      <w:proofErr w:type="spellStart"/>
      <w:r w:rsidRPr="00F63DF6">
        <w:rPr>
          <w:sz w:val="22"/>
          <w:szCs w:val="22"/>
        </w:rPr>
        <w:t>x,z</w:t>
      </w:r>
      <w:proofErr w:type="spellEnd"/>
      <w:r w:rsidRPr="00F63DF6">
        <w:rPr>
          <w:sz w:val="22"/>
          <w:szCs w:val="22"/>
        </w:rPr>
        <w:t xml:space="preserve">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P139(</w:t>
      </w:r>
      <w:proofErr w:type="spellStart"/>
      <w:r w:rsidRPr="00F63DF6">
        <w:rPr>
          <w:sz w:val="22"/>
          <w:szCs w:val="22"/>
        </w:rPr>
        <w:t>z,y</w:t>
      </w:r>
      <w:proofErr w:type="spellEnd"/>
      <w:r w:rsidRPr="00F63DF6">
        <w:rPr>
          <w:sz w:val="22"/>
          <w:szCs w:val="22"/>
        </w:rPr>
        <w:t>)]</w:t>
      </w:r>
    </w:p>
    <w:p w:rsidR="004730A9" w:rsidRPr="00F63DF6" w:rsidRDefault="004730A9" w:rsidP="004730A9">
      <w:pPr>
        <w:rPr>
          <w:sz w:val="22"/>
          <w:szCs w:val="22"/>
        </w:rPr>
      </w:pPr>
    </w:p>
    <w:p w:rsidR="003946E2" w:rsidRPr="00F63DF6" w:rsidRDefault="003946E2" w:rsidP="003946E2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P139.1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is used to specify P139. Since P139(</w:t>
      </w:r>
      <w:proofErr w:type="spellStart"/>
      <w:r w:rsidRPr="00F63DF6">
        <w:rPr>
          <w:sz w:val="22"/>
          <w:szCs w:val="22"/>
        </w:rPr>
        <w:t>x</w:t>
      </w:r>
      <w:proofErr w:type="gramStart"/>
      <w:r w:rsidRPr="00F63DF6">
        <w:rPr>
          <w:sz w:val="22"/>
          <w:szCs w:val="22"/>
        </w:rPr>
        <w:t>,y,w</w:t>
      </w:r>
      <w:proofErr w:type="spellEnd"/>
      <w:proofErr w:type="gramEnd"/>
      <w:r w:rsidRPr="00F63DF6">
        <w:rPr>
          <w:sz w:val="22"/>
          <w:szCs w:val="22"/>
        </w:rPr>
        <w:t>) implies P139(</w:t>
      </w:r>
      <w:proofErr w:type="spellStart"/>
      <w:r w:rsidRPr="00F63DF6">
        <w:rPr>
          <w:sz w:val="22"/>
          <w:szCs w:val="22"/>
        </w:rPr>
        <w:t>x,y</w:t>
      </w:r>
      <w:proofErr w:type="spellEnd"/>
      <w:r w:rsidRPr="00F63DF6">
        <w:rPr>
          <w:sz w:val="22"/>
          <w:szCs w:val="22"/>
        </w:rPr>
        <w:t>) the following will be true for all w:</w:t>
      </w:r>
    </w:p>
    <w:p w:rsidR="003946E2" w:rsidRPr="00F63DF6" w:rsidRDefault="003946E2" w:rsidP="003946E2">
      <w:pPr>
        <w:pStyle w:val="CRMFirstOrderLogic"/>
        <w:ind w:left="0"/>
        <w:rPr>
          <w:sz w:val="22"/>
          <w:szCs w:val="22"/>
        </w:rPr>
      </w:pPr>
      <w:r w:rsidRPr="00F63DF6">
        <w:rPr>
          <w:sz w:val="22"/>
          <w:szCs w:val="22"/>
        </w:rPr>
        <w:t>P1(</w:t>
      </w:r>
      <w:proofErr w:type="spellStart"/>
      <w:r w:rsidRPr="00F63DF6">
        <w:rPr>
          <w:sz w:val="22"/>
          <w:szCs w:val="22"/>
        </w:rPr>
        <w:t>x</w:t>
      </w:r>
      <w:proofErr w:type="gramStart"/>
      <w:r w:rsidRPr="00F63DF6">
        <w:rPr>
          <w:sz w:val="22"/>
          <w:szCs w:val="22"/>
        </w:rPr>
        <w:t>,y</w:t>
      </w:r>
      <w:proofErr w:type="spellEnd"/>
      <w:proofErr w:type="gramEnd"/>
      <w:r w:rsidRPr="00F63DF6">
        <w:rPr>
          <w:sz w:val="22"/>
          <w:szCs w:val="22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</w:rPr>
        <w:t>⇐</w:t>
      </w:r>
      <w:r w:rsidRPr="00F63DF6">
        <w:rPr>
          <w:sz w:val="22"/>
          <w:szCs w:val="22"/>
        </w:rPr>
        <w:t xml:space="preserve"> 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>z) [E41(z)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P1(</w:t>
      </w:r>
      <w:proofErr w:type="spellStart"/>
      <w:r w:rsidRPr="00F63DF6">
        <w:rPr>
          <w:sz w:val="22"/>
          <w:szCs w:val="22"/>
        </w:rPr>
        <w:t>x,z</w:t>
      </w:r>
      <w:proofErr w:type="spellEnd"/>
      <w:r w:rsidRPr="00F63DF6">
        <w:rPr>
          <w:sz w:val="22"/>
          <w:szCs w:val="22"/>
        </w:rPr>
        <w:t xml:space="preserve">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P139(</w:t>
      </w:r>
      <w:proofErr w:type="spellStart"/>
      <w:r w:rsidRPr="00F63DF6">
        <w:rPr>
          <w:sz w:val="22"/>
          <w:szCs w:val="22"/>
        </w:rPr>
        <w:t>z,y,w</w:t>
      </w:r>
      <w:proofErr w:type="spellEnd"/>
      <w:r w:rsidRPr="00F63DF6">
        <w:rPr>
          <w:sz w:val="22"/>
          <w:szCs w:val="22"/>
        </w:rPr>
        <w:t>)]</w:t>
      </w:r>
    </w:p>
    <w:p w:rsidR="004730A9" w:rsidRPr="00F63DF6" w:rsidRDefault="004730A9" w:rsidP="004730A9">
      <w:pPr>
        <w:pStyle w:val="CRMFirstOrderLogic"/>
        <w:ind w:left="0"/>
        <w:rPr>
          <w:sz w:val="22"/>
          <w:szCs w:val="22"/>
        </w:rPr>
      </w:pPr>
    </w:p>
    <w:p w:rsidR="003946E2" w:rsidRPr="00F63DF6" w:rsidRDefault="003810F2" w:rsidP="004730A9">
      <w:pPr>
        <w:pStyle w:val="CRMFirstOrderLogic"/>
        <w:ind w:left="0"/>
        <w:rPr>
          <w:sz w:val="22"/>
          <w:szCs w:val="22"/>
        </w:rPr>
      </w:pPr>
      <w:proofErr w:type="gramStart"/>
      <w:r w:rsidRPr="00F63DF6">
        <w:rPr>
          <w:sz w:val="22"/>
          <w:szCs w:val="22"/>
        </w:rPr>
        <w:t>Therefore</w:t>
      </w:r>
      <w:proofErr w:type="gramEnd"/>
      <w:r w:rsidRPr="00F63DF6">
        <w:rPr>
          <w:sz w:val="22"/>
          <w:szCs w:val="22"/>
        </w:rPr>
        <w:t xml:space="preserve"> a </w:t>
      </w:r>
      <w:r w:rsidR="003946E2" w:rsidRPr="00F63DF6">
        <w:rPr>
          <w:sz w:val="22"/>
          <w:szCs w:val="22"/>
        </w:rPr>
        <w:t xml:space="preserve">shortcut property without .1 </w:t>
      </w:r>
      <w:r w:rsidR="00E948EA" w:rsidRPr="00F63DF6">
        <w:rPr>
          <w:sz w:val="22"/>
          <w:szCs w:val="22"/>
        </w:rPr>
        <w:t>properties will always be a shortcut of the long path independent</w:t>
      </w:r>
      <w:r w:rsidRPr="00F63DF6">
        <w:rPr>
          <w:sz w:val="22"/>
          <w:szCs w:val="22"/>
        </w:rPr>
        <w:t>ly</w:t>
      </w:r>
      <w:r w:rsidR="00E948EA" w:rsidRPr="00F63DF6">
        <w:rPr>
          <w:sz w:val="22"/>
          <w:szCs w:val="22"/>
        </w:rPr>
        <w:t xml:space="preserve"> of the use of .1-properties (or sub properties) in the long path.</w:t>
      </w:r>
    </w:p>
    <w:p w:rsidR="007F7795" w:rsidRPr="00F63DF6" w:rsidRDefault="007F7795" w:rsidP="00F63DF6">
      <w:pPr>
        <w:pStyle w:val="Heading3"/>
      </w:pPr>
      <w:r w:rsidRPr="00F63DF6">
        <w:t>Case A 2</w:t>
      </w:r>
    </w:p>
    <w:p w:rsidR="00E72E22" w:rsidRPr="00F63DF6" w:rsidRDefault="00EB48BF" w:rsidP="004730A9">
      <w:pPr>
        <w:pStyle w:val="CRMFirstOrderLogic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The shortcut properties P62 </w:t>
      </w:r>
      <w:r w:rsidRPr="00F63DF6">
        <w:rPr>
          <w:i/>
          <w:sz w:val="22"/>
          <w:szCs w:val="22"/>
        </w:rPr>
        <w:t>depicts (is depicted by)</w:t>
      </w:r>
      <w:r w:rsidRPr="00F63DF6">
        <w:rPr>
          <w:sz w:val="22"/>
          <w:szCs w:val="22"/>
        </w:rPr>
        <w:t xml:space="preserve"> and P107 </w:t>
      </w:r>
      <w:r w:rsidRPr="00F63DF6">
        <w:rPr>
          <w:i/>
          <w:sz w:val="22"/>
          <w:szCs w:val="22"/>
        </w:rPr>
        <w:t xml:space="preserve">has current or former member (is current or former member of) </w:t>
      </w:r>
      <w:r w:rsidRPr="00F63DF6">
        <w:rPr>
          <w:sz w:val="22"/>
          <w:szCs w:val="22"/>
        </w:rPr>
        <w:t>has .1 properties.</w:t>
      </w:r>
      <w:r w:rsidR="00736582" w:rsidRPr="00F63DF6">
        <w:rPr>
          <w:sz w:val="22"/>
          <w:szCs w:val="22"/>
        </w:rPr>
        <w:t xml:space="preserve"> The reasoning above (case A 1) is only valid if these .1 properties are not instantiated. </w:t>
      </w:r>
      <w:r w:rsidR="00E72E22" w:rsidRPr="00F63DF6">
        <w:rPr>
          <w:sz w:val="22"/>
          <w:szCs w:val="22"/>
        </w:rPr>
        <w:t xml:space="preserve"> There are three </w:t>
      </w:r>
      <w:r w:rsidR="003810F2" w:rsidRPr="00F63DF6">
        <w:rPr>
          <w:sz w:val="22"/>
          <w:szCs w:val="22"/>
        </w:rPr>
        <w:t>options</w:t>
      </w:r>
      <w:r w:rsidR="00E72E22" w:rsidRPr="00F63DF6">
        <w:rPr>
          <w:sz w:val="22"/>
          <w:szCs w:val="22"/>
        </w:rPr>
        <w:t>:</w:t>
      </w:r>
    </w:p>
    <w:p w:rsidR="00E72E22" w:rsidRPr="00F63DF6" w:rsidRDefault="00E72E22" w:rsidP="00E72E22">
      <w:pPr>
        <w:pStyle w:val="CRMFirstOrderLogic"/>
        <w:numPr>
          <w:ilvl w:val="0"/>
          <w:numId w:val="3"/>
        </w:numPr>
        <w:rPr>
          <w:sz w:val="22"/>
          <w:szCs w:val="22"/>
        </w:rPr>
      </w:pPr>
      <w:r w:rsidRPr="00F63DF6">
        <w:rPr>
          <w:sz w:val="22"/>
          <w:szCs w:val="22"/>
        </w:rPr>
        <w:t>The property can only be a shortcut when the .1 is not instantiated.</w:t>
      </w:r>
    </w:p>
    <w:p w:rsidR="00E72E22" w:rsidRPr="00F63DF6" w:rsidRDefault="00E72E22" w:rsidP="00E72E22">
      <w:pPr>
        <w:pStyle w:val="CRMFirstOrderLogic"/>
        <w:numPr>
          <w:ilvl w:val="0"/>
          <w:numId w:val="3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 If we insist that the shortcut implication should be valid, also when the shortcut property has instantiated</w:t>
      </w:r>
      <w:r w:rsidR="00D2502C" w:rsidRPr="00F63DF6">
        <w:rPr>
          <w:sz w:val="22"/>
          <w:szCs w:val="22"/>
        </w:rPr>
        <w:t xml:space="preserve"> </w:t>
      </w:r>
      <w:r w:rsidR="003810F2" w:rsidRPr="00F63DF6">
        <w:rPr>
          <w:sz w:val="22"/>
          <w:szCs w:val="22"/>
        </w:rPr>
        <w:t>the .1 property, t</w:t>
      </w:r>
      <w:r w:rsidR="00D2502C" w:rsidRPr="00F63DF6">
        <w:rPr>
          <w:sz w:val="22"/>
          <w:szCs w:val="22"/>
        </w:rPr>
        <w:t xml:space="preserve">hen </w:t>
      </w:r>
      <w:r w:rsidRPr="00F63DF6">
        <w:rPr>
          <w:sz w:val="22"/>
          <w:szCs w:val="22"/>
        </w:rPr>
        <w:t>we need to change the FOL so that the implication is valid for any instantiation</w:t>
      </w:r>
      <w:r w:rsidR="00D2502C" w:rsidRPr="00F63DF6">
        <w:rPr>
          <w:sz w:val="22"/>
          <w:szCs w:val="22"/>
        </w:rPr>
        <w:t xml:space="preserve"> if the .1</w:t>
      </w:r>
      <w:r w:rsidRPr="00F63DF6">
        <w:rPr>
          <w:sz w:val="22"/>
          <w:szCs w:val="22"/>
        </w:rPr>
        <w:t>. Below is the original FOL for P62 and then the new FOL</w:t>
      </w:r>
    </w:p>
    <w:p w:rsidR="00E72E22" w:rsidRPr="00F63DF6" w:rsidRDefault="00E72E22" w:rsidP="00E72E22">
      <w:pPr>
        <w:pStyle w:val="CRMFirstOrderLogic"/>
        <w:ind w:left="720"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Original FOL: </w:t>
      </w:r>
      <w:r w:rsidR="003810F2" w:rsidRPr="00F63DF6">
        <w:rPr>
          <w:sz w:val="22"/>
          <w:szCs w:val="22"/>
        </w:rPr>
        <w:tab/>
      </w:r>
      <w:r w:rsidRPr="00F63DF6">
        <w:rPr>
          <w:sz w:val="22"/>
          <w:szCs w:val="22"/>
        </w:rPr>
        <w:t>P62(</w:t>
      </w:r>
      <w:proofErr w:type="spellStart"/>
      <w:r w:rsidRPr="00F63DF6">
        <w:rPr>
          <w:sz w:val="22"/>
          <w:szCs w:val="22"/>
        </w:rPr>
        <w:t>x</w:t>
      </w:r>
      <w:proofErr w:type="gramStart"/>
      <w:r w:rsidRPr="00F63DF6">
        <w:rPr>
          <w:sz w:val="22"/>
          <w:szCs w:val="22"/>
        </w:rPr>
        <w:t>,y</w:t>
      </w:r>
      <w:proofErr w:type="spellEnd"/>
      <w:proofErr w:type="gramEnd"/>
      <w:r w:rsidRPr="00F63DF6">
        <w:rPr>
          <w:sz w:val="22"/>
          <w:szCs w:val="22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</w:rPr>
        <w:t xml:space="preserve">⇐ </w:t>
      </w:r>
      <w:r w:rsidRPr="00F63DF6">
        <w:rPr>
          <w:sz w:val="22"/>
          <w:szCs w:val="22"/>
        </w:rPr>
        <w:t>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>z) [E36(z) ˄ P65(</w:t>
      </w:r>
      <w:proofErr w:type="spellStart"/>
      <w:r w:rsidRPr="00F63DF6">
        <w:rPr>
          <w:sz w:val="22"/>
          <w:szCs w:val="22"/>
        </w:rPr>
        <w:t>x,z</w:t>
      </w:r>
      <w:proofErr w:type="spellEnd"/>
      <w:r w:rsidRPr="00F63DF6">
        <w:rPr>
          <w:sz w:val="22"/>
          <w:szCs w:val="22"/>
        </w:rPr>
        <w:t>) ˄ P138(</w:t>
      </w:r>
      <w:proofErr w:type="spellStart"/>
      <w:r w:rsidRPr="00F63DF6">
        <w:rPr>
          <w:sz w:val="22"/>
          <w:szCs w:val="22"/>
        </w:rPr>
        <w:t>z,y</w:t>
      </w:r>
      <w:proofErr w:type="spellEnd"/>
      <w:r w:rsidRPr="00F63DF6">
        <w:rPr>
          <w:sz w:val="22"/>
          <w:szCs w:val="22"/>
        </w:rPr>
        <w:t>)]</w:t>
      </w:r>
    </w:p>
    <w:p w:rsidR="00E72E22" w:rsidRPr="00F63DF6" w:rsidRDefault="00E72E22" w:rsidP="00E72E22">
      <w:pPr>
        <w:pStyle w:val="CRMFirstOrderLogic"/>
        <w:ind w:left="720"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New FOL: </w:t>
      </w:r>
      <w:r w:rsidR="003810F2" w:rsidRPr="00F63DF6">
        <w:rPr>
          <w:sz w:val="22"/>
          <w:szCs w:val="22"/>
        </w:rPr>
        <w:tab/>
      </w:r>
      <w:r w:rsidR="00292FDC" w:rsidRPr="00F63DF6">
        <w:rPr>
          <w:sz w:val="22"/>
          <w:szCs w:val="22"/>
        </w:rPr>
        <w:t>[</w:t>
      </w:r>
      <w:proofErr w:type="gramStart"/>
      <w:r w:rsidR="00292FDC" w:rsidRPr="00F63DF6">
        <w:rPr>
          <w:sz w:val="22"/>
          <w:szCs w:val="22"/>
        </w:rPr>
        <w:t>E55(</w:t>
      </w:r>
      <w:proofErr w:type="gramEnd"/>
      <w:r w:rsidR="00292FDC" w:rsidRPr="00F63DF6">
        <w:rPr>
          <w:sz w:val="22"/>
          <w:szCs w:val="22"/>
        </w:rPr>
        <w:t xml:space="preserve">w) ˄ </w:t>
      </w:r>
      <w:r w:rsidRPr="00F63DF6">
        <w:rPr>
          <w:sz w:val="22"/>
          <w:szCs w:val="22"/>
        </w:rPr>
        <w:t>P62(</w:t>
      </w:r>
      <w:proofErr w:type="spellStart"/>
      <w:r w:rsidRPr="00F63DF6">
        <w:rPr>
          <w:sz w:val="22"/>
          <w:szCs w:val="22"/>
        </w:rPr>
        <w:t>x,y,w</w:t>
      </w:r>
      <w:proofErr w:type="spellEnd"/>
      <w:r w:rsidRPr="00F63DF6">
        <w:rPr>
          <w:sz w:val="22"/>
          <w:szCs w:val="22"/>
        </w:rPr>
        <w:t>)</w:t>
      </w:r>
      <w:r w:rsidR="00292FDC" w:rsidRPr="00F63DF6">
        <w:rPr>
          <w:sz w:val="22"/>
          <w:szCs w:val="22"/>
        </w:rPr>
        <w:t xml:space="preserve"> </w:t>
      </w:r>
      <w:r w:rsidR="00D2502C" w:rsidRPr="00F63DF6">
        <w:rPr>
          <w:rFonts w:ascii="Cambria Math" w:eastAsia="Cambria Math" w:hAnsi="Cambria Math" w:cs="Cambria Math"/>
          <w:color w:val="202122"/>
          <w:sz w:val="22"/>
          <w:szCs w:val="22"/>
        </w:rPr>
        <w:t>]</w:t>
      </w:r>
      <w:r w:rsidRPr="00F63DF6">
        <w:rPr>
          <w:rFonts w:ascii="Cambria Math" w:hAnsi="Cambria Math" w:cs="Cambria Math"/>
          <w:sz w:val="22"/>
          <w:szCs w:val="22"/>
        </w:rPr>
        <w:t xml:space="preserve">⇐ </w:t>
      </w:r>
      <w:r w:rsidRPr="00F63DF6">
        <w:rPr>
          <w:sz w:val="22"/>
          <w:szCs w:val="22"/>
        </w:rPr>
        <w:t>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>z) [E36(z) ˄ P65(</w:t>
      </w:r>
      <w:proofErr w:type="spellStart"/>
      <w:r w:rsidRPr="00F63DF6">
        <w:rPr>
          <w:sz w:val="22"/>
          <w:szCs w:val="22"/>
        </w:rPr>
        <w:t>x,z</w:t>
      </w:r>
      <w:proofErr w:type="spellEnd"/>
      <w:r w:rsidRPr="00F63DF6">
        <w:rPr>
          <w:sz w:val="22"/>
          <w:szCs w:val="22"/>
        </w:rPr>
        <w:t>) ˄ P138(</w:t>
      </w:r>
      <w:proofErr w:type="spellStart"/>
      <w:r w:rsidRPr="00F63DF6">
        <w:rPr>
          <w:sz w:val="22"/>
          <w:szCs w:val="22"/>
        </w:rPr>
        <w:t>z,y</w:t>
      </w:r>
      <w:proofErr w:type="spellEnd"/>
      <w:r w:rsidRPr="00F63DF6">
        <w:rPr>
          <w:sz w:val="22"/>
          <w:szCs w:val="22"/>
        </w:rPr>
        <w:t>)]</w:t>
      </w:r>
    </w:p>
    <w:p w:rsidR="00D2502C" w:rsidRPr="00F63DF6" w:rsidRDefault="00D2502C" w:rsidP="00D2502C">
      <w:pPr>
        <w:pStyle w:val="CRMFirstOrderLogic"/>
        <w:ind w:left="0" w:firstLine="720"/>
        <w:rPr>
          <w:sz w:val="22"/>
          <w:szCs w:val="22"/>
        </w:rPr>
      </w:pPr>
      <w:r w:rsidRPr="00F63DF6">
        <w:rPr>
          <w:sz w:val="22"/>
          <w:szCs w:val="22"/>
        </w:rPr>
        <w:t>This is not a good solution</w:t>
      </w:r>
    </w:p>
    <w:p w:rsidR="00E72E22" w:rsidRPr="00F63DF6" w:rsidRDefault="00E72E22" w:rsidP="00E72E22">
      <w:pPr>
        <w:pStyle w:val="CRMFirstOrderLogic"/>
        <w:numPr>
          <w:ilvl w:val="0"/>
          <w:numId w:val="3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Define conditions </w:t>
      </w:r>
      <w:r w:rsidR="00B30032" w:rsidRPr="00F63DF6">
        <w:rPr>
          <w:sz w:val="22"/>
          <w:szCs w:val="22"/>
        </w:rPr>
        <w:t>for</w:t>
      </w:r>
      <w:r w:rsidRPr="00F63DF6">
        <w:rPr>
          <w:sz w:val="22"/>
          <w:szCs w:val="22"/>
        </w:rPr>
        <w:t xml:space="preserve"> the</w:t>
      </w:r>
      <w:r w:rsidR="00D04CD2" w:rsidRPr="00F63DF6">
        <w:rPr>
          <w:sz w:val="22"/>
          <w:szCs w:val="22"/>
        </w:rPr>
        <w:t xml:space="preserve"> relationship between the use of the .1s in the shortcut and in the long path. </w:t>
      </w:r>
      <w:r w:rsidR="003810F2" w:rsidRPr="00F63DF6">
        <w:rPr>
          <w:sz w:val="22"/>
          <w:szCs w:val="22"/>
        </w:rPr>
        <w:t>This is not always easy. However, for P107 is possible if desired:</w:t>
      </w:r>
    </w:p>
    <w:p w:rsidR="003810F2" w:rsidRPr="00F63DF6" w:rsidRDefault="003810F2" w:rsidP="003810F2">
      <w:pPr>
        <w:pStyle w:val="CRMFirstOrderLogic"/>
        <w:ind w:left="720" w:firstLine="720"/>
        <w:rPr>
          <w:sz w:val="22"/>
          <w:szCs w:val="22"/>
        </w:rPr>
      </w:pPr>
      <w:r w:rsidRPr="00F63DF6">
        <w:rPr>
          <w:sz w:val="22"/>
          <w:szCs w:val="22"/>
        </w:rPr>
        <w:t>Original FOL:</w:t>
      </w:r>
      <w:r w:rsidRPr="00F63DF6">
        <w:rPr>
          <w:sz w:val="22"/>
          <w:szCs w:val="22"/>
        </w:rPr>
        <w:tab/>
        <w:t>P107(</w:t>
      </w:r>
      <w:proofErr w:type="spellStart"/>
      <w:r w:rsidRPr="00F63DF6">
        <w:rPr>
          <w:sz w:val="22"/>
          <w:szCs w:val="22"/>
        </w:rPr>
        <w:t>x</w:t>
      </w:r>
      <w:proofErr w:type="gramStart"/>
      <w:r w:rsidRPr="00F63DF6">
        <w:rPr>
          <w:sz w:val="22"/>
          <w:szCs w:val="22"/>
        </w:rPr>
        <w:t>,y</w:t>
      </w:r>
      <w:proofErr w:type="spellEnd"/>
      <w:proofErr w:type="gramEnd"/>
      <w:r w:rsidRPr="00F63DF6">
        <w:rPr>
          <w:sz w:val="22"/>
          <w:szCs w:val="22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</w:rPr>
        <w:t>⇐</w:t>
      </w:r>
      <w:r w:rsidRPr="00F63DF6">
        <w:rPr>
          <w:sz w:val="22"/>
          <w:szCs w:val="22"/>
        </w:rPr>
        <w:t xml:space="preserve"> 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 xml:space="preserve">z) [E85(z)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P144i(</w:t>
      </w:r>
      <w:proofErr w:type="spellStart"/>
      <w:r w:rsidRPr="00F63DF6">
        <w:rPr>
          <w:sz w:val="22"/>
          <w:szCs w:val="22"/>
        </w:rPr>
        <w:t>x,z</w:t>
      </w:r>
      <w:proofErr w:type="spellEnd"/>
      <w:r w:rsidRPr="00F63DF6">
        <w:rPr>
          <w:sz w:val="22"/>
          <w:szCs w:val="22"/>
        </w:rPr>
        <w:t xml:space="preserve">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P143(</w:t>
      </w:r>
      <w:proofErr w:type="spellStart"/>
      <w:r w:rsidRPr="00F63DF6">
        <w:rPr>
          <w:sz w:val="22"/>
          <w:szCs w:val="22"/>
        </w:rPr>
        <w:t>z,y</w:t>
      </w:r>
      <w:proofErr w:type="spellEnd"/>
      <w:r w:rsidRPr="00F63DF6">
        <w:rPr>
          <w:sz w:val="22"/>
          <w:szCs w:val="22"/>
        </w:rPr>
        <w:t>)]</w:t>
      </w:r>
    </w:p>
    <w:p w:rsidR="003810F2" w:rsidRPr="00F63DF6" w:rsidRDefault="003810F2" w:rsidP="003810F2">
      <w:pPr>
        <w:pStyle w:val="CRMFirstOrderLogic"/>
        <w:ind w:left="720" w:firstLine="720"/>
        <w:rPr>
          <w:sz w:val="22"/>
          <w:szCs w:val="22"/>
        </w:rPr>
      </w:pPr>
      <w:proofErr w:type="gramStart"/>
      <w:r w:rsidRPr="00F63DF6">
        <w:rPr>
          <w:sz w:val="22"/>
          <w:szCs w:val="22"/>
        </w:rPr>
        <w:t>Additional  FOL</w:t>
      </w:r>
      <w:proofErr w:type="gramEnd"/>
      <w:r w:rsidRPr="00F63DF6">
        <w:rPr>
          <w:sz w:val="22"/>
          <w:szCs w:val="22"/>
        </w:rPr>
        <w:t>:</w:t>
      </w:r>
      <w:r w:rsidR="00B30032" w:rsidRPr="00F63DF6">
        <w:rPr>
          <w:sz w:val="22"/>
          <w:szCs w:val="22"/>
        </w:rPr>
        <w:tab/>
      </w:r>
      <w:r w:rsidRPr="00F63DF6">
        <w:rPr>
          <w:sz w:val="22"/>
          <w:szCs w:val="22"/>
        </w:rPr>
        <w:t>P107(</w:t>
      </w:r>
      <w:proofErr w:type="spellStart"/>
      <w:r w:rsidRPr="00F63DF6">
        <w:rPr>
          <w:sz w:val="22"/>
          <w:szCs w:val="22"/>
        </w:rPr>
        <w:t>x,y,w</w:t>
      </w:r>
      <w:proofErr w:type="spellEnd"/>
      <w:r w:rsidRPr="00F63DF6">
        <w:rPr>
          <w:sz w:val="22"/>
          <w:szCs w:val="22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</w:rPr>
        <w:t>⇐</w:t>
      </w:r>
      <w:r w:rsidRPr="00F63DF6">
        <w:rPr>
          <w:sz w:val="22"/>
          <w:szCs w:val="22"/>
        </w:rPr>
        <w:t xml:space="preserve"> (</w:t>
      </w:r>
      <w:r w:rsidRPr="00F63DF6">
        <w:rPr>
          <w:rFonts w:ascii="Cambria Math" w:hAnsi="Cambria Math" w:cs="Cambria Math"/>
          <w:sz w:val="22"/>
          <w:szCs w:val="22"/>
        </w:rPr>
        <w:t>∃</w:t>
      </w:r>
      <w:r w:rsidRPr="00F63DF6">
        <w:rPr>
          <w:sz w:val="22"/>
          <w:szCs w:val="22"/>
        </w:rPr>
        <w:t xml:space="preserve">z) [E85(z)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P144i(</w:t>
      </w:r>
      <w:proofErr w:type="spellStart"/>
      <w:r w:rsidRPr="00F63DF6">
        <w:rPr>
          <w:sz w:val="22"/>
          <w:szCs w:val="22"/>
        </w:rPr>
        <w:t>x,z,w</w:t>
      </w:r>
      <w:proofErr w:type="spellEnd"/>
      <w:r w:rsidRPr="00F63DF6">
        <w:rPr>
          <w:sz w:val="22"/>
          <w:szCs w:val="22"/>
        </w:rPr>
        <w:t xml:space="preserve">) </w:t>
      </w:r>
      <w:r w:rsidRPr="00F63DF6">
        <w:rPr>
          <w:rFonts w:cs="Times New Roman"/>
          <w:sz w:val="22"/>
          <w:szCs w:val="22"/>
        </w:rPr>
        <w:t>˄</w:t>
      </w:r>
      <w:r w:rsidRPr="00F63DF6">
        <w:rPr>
          <w:sz w:val="22"/>
          <w:szCs w:val="22"/>
        </w:rPr>
        <w:t xml:space="preserve"> P143(</w:t>
      </w:r>
      <w:proofErr w:type="spellStart"/>
      <w:r w:rsidRPr="00F63DF6">
        <w:rPr>
          <w:sz w:val="22"/>
          <w:szCs w:val="22"/>
        </w:rPr>
        <w:t>z,y</w:t>
      </w:r>
      <w:proofErr w:type="spellEnd"/>
      <w:r w:rsidRPr="00F63DF6">
        <w:rPr>
          <w:sz w:val="22"/>
          <w:szCs w:val="22"/>
        </w:rPr>
        <w:t>)]</w:t>
      </w:r>
    </w:p>
    <w:p w:rsidR="00D2502C" w:rsidRPr="00F63DF6" w:rsidRDefault="00D2502C" w:rsidP="003810F2">
      <w:pPr>
        <w:pStyle w:val="CRMFirstOrderLogic"/>
        <w:ind w:left="0"/>
        <w:rPr>
          <w:sz w:val="22"/>
          <w:szCs w:val="22"/>
        </w:rPr>
      </w:pPr>
    </w:p>
    <w:p w:rsidR="00E72E22" w:rsidRPr="00F63DF6" w:rsidRDefault="003810F2" w:rsidP="003810F2">
      <w:pPr>
        <w:pStyle w:val="CRMFirstOrderLogic"/>
        <w:ind w:left="360"/>
        <w:rPr>
          <w:sz w:val="22"/>
          <w:szCs w:val="22"/>
        </w:rPr>
      </w:pPr>
      <w:r w:rsidRPr="00F63DF6">
        <w:rPr>
          <w:sz w:val="22"/>
          <w:szCs w:val="22"/>
        </w:rPr>
        <w:t xml:space="preserve">My suggestion is solution 1 for P62 and </w:t>
      </w:r>
      <w:proofErr w:type="gramStart"/>
      <w:r w:rsidRPr="00F63DF6">
        <w:rPr>
          <w:sz w:val="22"/>
          <w:szCs w:val="22"/>
        </w:rPr>
        <w:t>3</w:t>
      </w:r>
      <w:proofErr w:type="gramEnd"/>
      <w:r w:rsidRPr="00F63DF6">
        <w:rPr>
          <w:sz w:val="22"/>
          <w:szCs w:val="22"/>
        </w:rPr>
        <w:t xml:space="preserve"> for P107 </w:t>
      </w:r>
    </w:p>
    <w:p w:rsidR="004730A9" w:rsidRPr="00F63DF6" w:rsidRDefault="004730A9" w:rsidP="00310552">
      <w:pPr>
        <w:rPr>
          <w:sz w:val="22"/>
          <w:szCs w:val="22"/>
        </w:rPr>
      </w:pPr>
    </w:p>
    <w:p w:rsidR="002E5653" w:rsidRPr="00F63DF6" w:rsidRDefault="007F7795" w:rsidP="00F63DF6">
      <w:pPr>
        <w:pStyle w:val="Heading3"/>
      </w:pPr>
      <w:r w:rsidRPr="00F63DF6">
        <w:lastRenderedPageBreak/>
        <w:t>Case B</w:t>
      </w:r>
    </w:p>
    <w:p w:rsidR="00D04CD2" w:rsidRPr="00F63DF6" w:rsidRDefault="00D04CD2" w:rsidP="00D04CD2">
      <w:pPr>
        <w:ind w:left="720"/>
        <w:rPr>
          <w:sz w:val="22"/>
          <w:szCs w:val="22"/>
        </w:rPr>
      </w:pPr>
      <w:r w:rsidRPr="00F63DF6">
        <w:rPr>
          <w:sz w:val="22"/>
          <w:szCs w:val="22"/>
        </w:rPr>
        <w:t xml:space="preserve">P125 </w:t>
      </w:r>
      <w:r w:rsidRPr="00F63DF6">
        <w:rPr>
          <w:i/>
          <w:sz w:val="22"/>
          <w:szCs w:val="22"/>
        </w:rPr>
        <w:t>used object of type (was type of object used in)</w:t>
      </w:r>
      <w:r w:rsidRPr="00F63DF6">
        <w:rPr>
          <w:sz w:val="22"/>
          <w:szCs w:val="22"/>
        </w:rPr>
        <w:t xml:space="preserve">, </w:t>
      </w:r>
    </w:p>
    <w:p w:rsidR="00D04CD2" w:rsidRPr="00F63DF6" w:rsidRDefault="00D04CD2" w:rsidP="00D04CD2">
      <w:pPr>
        <w:ind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P156 </w:t>
      </w:r>
      <w:r w:rsidRPr="00F63DF6">
        <w:rPr>
          <w:i/>
          <w:sz w:val="22"/>
          <w:szCs w:val="22"/>
        </w:rPr>
        <w:t>occupies (is occupied by)</w:t>
      </w:r>
      <w:r w:rsidRPr="00F63DF6">
        <w:rPr>
          <w:sz w:val="22"/>
          <w:szCs w:val="22"/>
        </w:rPr>
        <w:t xml:space="preserve">, </w:t>
      </w:r>
    </w:p>
    <w:p w:rsidR="00D04CD2" w:rsidRPr="00F63DF6" w:rsidRDefault="00D04CD2" w:rsidP="00D04CD2">
      <w:pPr>
        <w:ind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P167 </w:t>
      </w:r>
      <w:r w:rsidRPr="00F63DF6">
        <w:rPr>
          <w:i/>
          <w:sz w:val="22"/>
          <w:szCs w:val="22"/>
        </w:rPr>
        <w:t>was within (includes)</w:t>
      </w:r>
      <w:r w:rsidRPr="00F63DF6">
        <w:rPr>
          <w:sz w:val="22"/>
          <w:szCs w:val="22"/>
        </w:rPr>
        <w:t xml:space="preserve">, </w:t>
      </w:r>
    </w:p>
    <w:p w:rsidR="00D04CD2" w:rsidRPr="00F63DF6" w:rsidRDefault="00D04CD2" w:rsidP="00D04CD2">
      <w:pPr>
        <w:ind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P171 </w:t>
      </w:r>
      <w:r w:rsidRPr="00F63DF6">
        <w:rPr>
          <w:i/>
          <w:sz w:val="22"/>
          <w:szCs w:val="22"/>
        </w:rPr>
        <w:t>at some place within</w:t>
      </w:r>
      <w:r w:rsidRPr="00F63DF6">
        <w:rPr>
          <w:sz w:val="22"/>
          <w:szCs w:val="22"/>
        </w:rPr>
        <w:t xml:space="preserve">, </w:t>
      </w:r>
    </w:p>
    <w:p w:rsidR="00D04CD2" w:rsidRPr="00F63DF6" w:rsidRDefault="00D04CD2" w:rsidP="00D04CD2">
      <w:pPr>
        <w:ind w:firstLine="720"/>
        <w:rPr>
          <w:sz w:val="22"/>
          <w:szCs w:val="22"/>
        </w:rPr>
      </w:pPr>
      <w:r w:rsidRPr="00F63DF6">
        <w:rPr>
          <w:sz w:val="22"/>
          <w:szCs w:val="22"/>
        </w:rPr>
        <w:t xml:space="preserve">P172 </w:t>
      </w:r>
      <w:r w:rsidRPr="00F63DF6">
        <w:rPr>
          <w:i/>
          <w:sz w:val="22"/>
          <w:szCs w:val="22"/>
        </w:rPr>
        <w:t>contains</w:t>
      </w:r>
    </w:p>
    <w:p w:rsidR="00D04CD2" w:rsidRPr="00F63DF6" w:rsidRDefault="00D04CD2" w:rsidP="00D04CD2">
      <w:pPr>
        <w:rPr>
          <w:sz w:val="22"/>
          <w:szCs w:val="22"/>
        </w:rPr>
      </w:pPr>
    </w:p>
    <w:p w:rsidR="00961775" w:rsidRPr="00F63DF6" w:rsidRDefault="00D04CD2" w:rsidP="00D2502C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In these cases, the implication between the shortcut and the long path is bidirectional. The implication from the long path to the shortcut is as in case A 1 since none of the shortcut properties has a .1 property. In the opposite direction, form the shortcut to the long </w:t>
      </w:r>
      <w:proofErr w:type="gramStart"/>
      <w:r w:rsidRPr="00F63DF6">
        <w:rPr>
          <w:sz w:val="22"/>
          <w:szCs w:val="22"/>
        </w:rPr>
        <w:t>path</w:t>
      </w:r>
      <w:r w:rsidR="00045123" w:rsidRPr="00F63DF6">
        <w:rPr>
          <w:sz w:val="22"/>
          <w:szCs w:val="22"/>
        </w:rPr>
        <w:t>,</w:t>
      </w:r>
      <w:proofErr w:type="gramEnd"/>
      <w:r w:rsidRPr="00F63DF6">
        <w:rPr>
          <w:sz w:val="22"/>
          <w:szCs w:val="22"/>
        </w:rPr>
        <w:t xml:space="preserve"> </w:t>
      </w:r>
      <w:r w:rsidR="00D2502C" w:rsidRPr="00F63DF6">
        <w:rPr>
          <w:sz w:val="22"/>
          <w:szCs w:val="22"/>
        </w:rPr>
        <w:t xml:space="preserve">we get into a problem similar to case A 2 above. The implication from the shortcut property to the will only be valid if .1 properties </w:t>
      </w:r>
      <w:proofErr w:type="gramStart"/>
      <w:r w:rsidR="00D2502C" w:rsidRPr="00F63DF6">
        <w:rPr>
          <w:sz w:val="22"/>
          <w:szCs w:val="22"/>
        </w:rPr>
        <w:t>are not used</w:t>
      </w:r>
      <w:proofErr w:type="gramEnd"/>
      <w:r w:rsidR="00D2502C" w:rsidRPr="00F63DF6">
        <w:rPr>
          <w:sz w:val="22"/>
          <w:szCs w:val="22"/>
        </w:rPr>
        <w:t xml:space="preserve"> at the left side. </w:t>
      </w:r>
      <w:proofErr w:type="gramStart"/>
      <w:r w:rsidR="00D2502C" w:rsidRPr="00F63DF6">
        <w:rPr>
          <w:sz w:val="22"/>
          <w:szCs w:val="22"/>
        </w:rPr>
        <w:t>So</w:t>
      </w:r>
      <w:proofErr w:type="gramEnd"/>
      <w:r w:rsidR="00D2502C" w:rsidRPr="00F63DF6">
        <w:rPr>
          <w:sz w:val="22"/>
          <w:szCs w:val="22"/>
        </w:rPr>
        <w:t xml:space="preserve"> the FOL can be left as they are.</w:t>
      </w:r>
    </w:p>
    <w:p w:rsidR="007F7795" w:rsidRPr="00F63DF6" w:rsidRDefault="007F7795" w:rsidP="00024338">
      <w:pPr>
        <w:pStyle w:val="CRMFirstOrderLogic"/>
        <w:ind w:left="0"/>
        <w:rPr>
          <w:sz w:val="22"/>
          <w:szCs w:val="22"/>
        </w:rPr>
      </w:pPr>
    </w:p>
    <w:p w:rsidR="00024338" w:rsidRPr="00F63DF6" w:rsidRDefault="00024338" w:rsidP="00F63DF6">
      <w:pPr>
        <w:pStyle w:val="Heading3"/>
      </w:pPr>
      <w:r w:rsidRPr="00F63DF6">
        <w:t>Conclusion</w:t>
      </w:r>
    </w:p>
    <w:p w:rsidR="00024338" w:rsidRDefault="00024338" w:rsidP="00024338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The FOL expressions for all the shortcuts </w:t>
      </w:r>
      <w:r w:rsidR="00F63DF6">
        <w:rPr>
          <w:sz w:val="22"/>
          <w:szCs w:val="22"/>
        </w:rPr>
        <w:t xml:space="preserve">except P62 </w:t>
      </w:r>
      <w:proofErr w:type="gramStart"/>
      <w:r w:rsidRPr="00F63DF6">
        <w:rPr>
          <w:sz w:val="22"/>
          <w:szCs w:val="22"/>
        </w:rPr>
        <w:t>are kept</w:t>
      </w:r>
      <w:proofErr w:type="gramEnd"/>
      <w:r w:rsidRPr="00F63DF6">
        <w:rPr>
          <w:sz w:val="22"/>
          <w:szCs w:val="22"/>
        </w:rPr>
        <w:t xml:space="preserve"> unchanged.</w:t>
      </w:r>
    </w:p>
    <w:p w:rsidR="00F63DF6" w:rsidRDefault="00F63DF6" w:rsidP="00024338">
      <w:pPr>
        <w:rPr>
          <w:sz w:val="22"/>
          <w:szCs w:val="22"/>
        </w:rPr>
      </w:pPr>
    </w:p>
    <w:p w:rsidR="00F63DF6" w:rsidRPr="00F63DF6" w:rsidRDefault="00F63DF6" w:rsidP="00F63DF6">
      <w:pPr>
        <w:pStyle w:val="Heading2"/>
      </w:pPr>
      <w:r>
        <w:t>A more detailed overview</w:t>
      </w:r>
    </w:p>
    <w:p w:rsidR="00310552" w:rsidRPr="00F63DF6" w:rsidRDefault="00310552" w:rsidP="00310552">
      <w:pPr>
        <w:rPr>
          <w:sz w:val="22"/>
          <w:szCs w:val="22"/>
        </w:rPr>
      </w:pPr>
    </w:p>
    <w:p w:rsidR="004A0201" w:rsidRPr="00F63DF6" w:rsidRDefault="004A0201" w:rsidP="00F63DF6">
      <w:pPr>
        <w:pStyle w:val="Heading3"/>
      </w:pPr>
      <w:r w:rsidRPr="00F63DF6">
        <w:t>P1 is identified by (identifies)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 This property is a shortcut for </w:t>
      </w:r>
      <w:proofErr w:type="gramStart"/>
      <w:r w:rsidRPr="00F63DF6">
        <w:rPr>
          <w:sz w:val="22"/>
          <w:szCs w:val="22"/>
        </w:rPr>
        <w:t xml:space="preserve">the path from E1 CRM Entity through </w:t>
      </w:r>
      <w:r w:rsidRPr="00F63DF6">
        <w:rPr>
          <w:i/>
          <w:sz w:val="22"/>
          <w:szCs w:val="22"/>
        </w:rPr>
        <w:t>P140i was attributed by</w:t>
      </w:r>
      <w:r w:rsidRPr="00F63DF6">
        <w:rPr>
          <w:sz w:val="22"/>
          <w:szCs w:val="22"/>
        </w:rPr>
        <w:t xml:space="preserve">, E15 Identifier Assignment, </w:t>
      </w:r>
      <w:r w:rsidRPr="00F63DF6">
        <w:rPr>
          <w:i/>
          <w:sz w:val="22"/>
          <w:szCs w:val="22"/>
        </w:rPr>
        <w:t xml:space="preserve">P37 assigned </w:t>
      </w:r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E42 Identifier</w:t>
      </w:r>
      <w:proofErr w:type="gramEnd"/>
      <w:r w:rsidRPr="00F63DF6">
        <w:rPr>
          <w:sz w:val="22"/>
          <w:szCs w:val="22"/>
        </w:rPr>
        <w:t xml:space="preserve">. </w:t>
      </w:r>
    </w:p>
    <w:p w:rsidR="0090038A" w:rsidRPr="00F63DF6" w:rsidRDefault="0090038A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0E4A62" w:rsidRPr="00F63DF6" w:rsidRDefault="00080268" w:rsidP="00080268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It is also </w:t>
      </w:r>
      <w:proofErr w:type="gramStart"/>
      <w:r w:rsidRPr="00F63DF6">
        <w:rPr>
          <w:sz w:val="22"/>
          <w:szCs w:val="22"/>
        </w:rPr>
        <w:t xml:space="preserve">a shortcut for the path from E1 CRM Entity through </w:t>
      </w:r>
      <w:r w:rsidRPr="00F63DF6">
        <w:rPr>
          <w:i/>
          <w:iCs/>
          <w:sz w:val="22"/>
          <w:szCs w:val="22"/>
        </w:rPr>
        <w:t>P1 is identified by</w:t>
      </w:r>
      <w:r w:rsidRPr="00F63DF6">
        <w:rPr>
          <w:sz w:val="22"/>
          <w:szCs w:val="22"/>
        </w:rPr>
        <w:t>, E41 Appellation</w:t>
      </w:r>
      <w:proofErr w:type="gramEnd"/>
      <w:r w:rsidRPr="00F63DF6">
        <w:rPr>
          <w:sz w:val="22"/>
          <w:szCs w:val="22"/>
        </w:rPr>
        <w:t xml:space="preserve">, </w:t>
      </w:r>
      <w:r w:rsidRPr="00F63DF6">
        <w:rPr>
          <w:i/>
          <w:iCs/>
          <w:sz w:val="22"/>
          <w:szCs w:val="22"/>
        </w:rPr>
        <w:t>P139 has alternative form</w:t>
      </w:r>
      <w:r w:rsidRPr="00F63DF6">
        <w:rPr>
          <w:sz w:val="22"/>
          <w:szCs w:val="22"/>
        </w:rPr>
        <w:t xml:space="preserve"> to E41 Appellation</w:t>
      </w:r>
    </w:p>
    <w:p w:rsidR="0090038A" w:rsidRPr="00F63DF6" w:rsidRDefault="0090038A" w:rsidP="0090038A">
      <w:pPr>
        <w:spacing w:line="276" w:lineRule="auto"/>
        <w:ind w:left="1440"/>
        <w:rPr>
          <w:sz w:val="22"/>
          <w:szCs w:val="22"/>
        </w:rPr>
      </w:pP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i/>
          <w:iCs/>
          <w:sz w:val="22"/>
          <w:szCs w:val="22"/>
        </w:rPr>
        <w:t>P139 has alternative form</w:t>
      </w:r>
      <w:r w:rsidRPr="00F63DF6">
        <w:rPr>
          <w:sz w:val="22"/>
          <w:szCs w:val="22"/>
        </w:rPr>
        <w:t xml:space="preserve"> has the inherited .1 property:</w:t>
      </w:r>
    </w:p>
    <w:p w:rsidR="0090038A" w:rsidRPr="00F63DF6" w:rsidRDefault="0090038A" w:rsidP="0090038A">
      <w:pPr>
        <w:spacing w:line="276" w:lineRule="auto"/>
        <w:rPr>
          <w:sz w:val="22"/>
          <w:szCs w:val="22"/>
        </w:rPr>
      </w:pPr>
      <w:r w:rsidRPr="00F63DF6">
        <w:rPr>
          <w:sz w:val="22"/>
          <w:szCs w:val="22"/>
        </w:rPr>
        <w:t xml:space="preserve">P139.1 has type: </w:t>
      </w:r>
      <w:hyperlink r:id="rId6" w:anchor="_toc8153" w:history="1">
        <w:r w:rsidRPr="00F63DF6">
          <w:rPr>
            <w:color w:val="000000"/>
            <w:sz w:val="22"/>
            <w:szCs w:val="22"/>
            <w:u w:val="dotted"/>
          </w:rPr>
          <w:t>E55</w:t>
        </w:r>
      </w:hyperlink>
      <w:r w:rsidRPr="00F63DF6">
        <w:rPr>
          <w:sz w:val="22"/>
          <w:szCs w:val="22"/>
        </w:rPr>
        <w:t xml:space="preserve"> Type</w:t>
      </w:r>
    </w:p>
    <w:p w:rsidR="003946E2" w:rsidRPr="00F63DF6" w:rsidRDefault="003946E2" w:rsidP="003946E2">
      <w:pPr>
        <w:rPr>
          <w:sz w:val="22"/>
          <w:szCs w:val="22"/>
        </w:rPr>
      </w:pPr>
      <w:r w:rsidRPr="00F63DF6">
        <w:rPr>
          <w:sz w:val="22"/>
          <w:szCs w:val="22"/>
        </w:rPr>
        <w:t>(“</w:t>
      </w:r>
      <w:proofErr w:type="spellStart"/>
      <w:r w:rsidRPr="00F63DF6">
        <w:rPr>
          <w:sz w:val="22"/>
          <w:szCs w:val="22"/>
        </w:rPr>
        <w:t>Αθήν</w:t>
      </w:r>
      <w:proofErr w:type="spellEnd"/>
      <w:r w:rsidRPr="00F63DF6">
        <w:rPr>
          <w:sz w:val="22"/>
          <w:szCs w:val="22"/>
        </w:rPr>
        <w:t xml:space="preserve">α” (E41) </w:t>
      </w:r>
      <w:r w:rsidRPr="00F63DF6">
        <w:rPr>
          <w:i/>
          <w:sz w:val="22"/>
          <w:szCs w:val="22"/>
        </w:rPr>
        <w:t>has alternative form</w:t>
      </w:r>
      <w:r w:rsidRPr="00F63DF6">
        <w:rPr>
          <w:sz w:val="22"/>
          <w:szCs w:val="22"/>
        </w:rPr>
        <w:t xml:space="preserve"> “</w:t>
      </w:r>
      <w:proofErr w:type="spellStart"/>
      <w:r w:rsidRPr="00F63DF6">
        <w:rPr>
          <w:sz w:val="22"/>
          <w:szCs w:val="22"/>
        </w:rPr>
        <w:t>Athina</w:t>
      </w:r>
      <w:proofErr w:type="spellEnd"/>
      <w:r w:rsidRPr="00F63DF6">
        <w:rPr>
          <w:sz w:val="22"/>
          <w:szCs w:val="22"/>
        </w:rPr>
        <w:t xml:space="preserve">” (E41)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transcription (E55).</w:t>
      </w:r>
    </w:p>
    <w:p w:rsidR="0090038A" w:rsidRPr="00F63DF6" w:rsidRDefault="0090038A" w:rsidP="00080268">
      <w:pPr>
        <w:rPr>
          <w:sz w:val="22"/>
          <w:szCs w:val="22"/>
        </w:rPr>
      </w:pPr>
    </w:p>
    <w:p w:rsidR="0090038A" w:rsidRPr="00F63DF6" w:rsidRDefault="00ED2DC1" w:rsidP="0090038A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90038A" w:rsidRPr="00F63DF6">
        <w:rPr>
          <w:sz w:val="22"/>
          <w:szCs w:val="22"/>
          <w:highlight w:val="green"/>
        </w:rPr>
        <w:t>is ok. In general,</w:t>
      </w:r>
      <w:r w:rsidR="0003684E">
        <w:rPr>
          <w:sz w:val="22"/>
          <w:szCs w:val="22"/>
          <w:highlight w:val="green"/>
        </w:rPr>
        <w:t xml:space="preserve"> some information in the long path is lost </w:t>
      </w:r>
      <w:proofErr w:type="gramStart"/>
      <w:r w:rsidR="0003684E">
        <w:rPr>
          <w:sz w:val="22"/>
          <w:szCs w:val="22"/>
          <w:highlight w:val="green"/>
        </w:rPr>
        <w:t xml:space="preserve">in </w:t>
      </w:r>
      <w:r w:rsidR="0090038A" w:rsidRPr="00F63DF6">
        <w:rPr>
          <w:sz w:val="22"/>
          <w:szCs w:val="22"/>
          <w:highlight w:val="green"/>
        </w:rPr>
        <w:t xml:space="preserve"> the</w:t>
      </w:r>
      <w:proofErr w:type="gramEnd"/>
      <w:r w:rsidR="0090038A" w:rsidRPr="00F63DF6">
        <w:rPr>
          <w:sz w:val="22"/>
          <w:szCs w:val="22"/>
          <w:highlight w:val="green"/>
        </w:rPr>
        <w:t xml:space="preserve"> shortcut</w:t>
      </w:r>
    </w:p>
    <w:p w:rsidR="00080268" w:rsidRPr="00F63DF6" w:rsidRDefault="00080268" w:rsidP="00F63DF6">
      <w:pPr>
        <w:pStyle w:val="Heading3"/>
      </w:pPr>
      <w:r w:rsidRPr="00F63DF6">
        <w:t>P2</w:t>
      </w:r>
      <w:r w:rsidR="004A0201" w:rsidRPr="00F63DF6">
        <w:t xml:space="preserve"> has type (is type of)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for </w:t>
      </w:r>
      <w:proofErr w:type="gramStart"/>
      <w:r w:rsidRPr="00F63DF6">
        <w:rPr>
          <w:sz w:val="22"/>
          <w:szCs w:val="22"/>
        </w:rPr>
        <w:t xml:space="preserve">the path from E1 CRM Entity through </w:t>
      </w:r>
      <w:r w:rsidRPr="00F63DF6">
        <w:rPr>
          <w:i/>
          <w:iCs/>
          <w:sz w:val="22"/>
          <w:szCs w:val="22"/>
        </w:rPr>
        <w:t xml:space="preserve">P41i was classified by, </w:t>
      </w:r>
      <w:r w:rsidRPr="00F63DF6">
        <w:rPr>
          <w:sz w:val="22"/>
          <w:szCs w:val="22"/>
        </w:rPr>
        <w:t xml:space="preserve">E17 Type Assignment, </w:t>
      </w:r>
      <w:r w:rsidRPr="00F63DF6">
        <w:rPr>
          <w:i/>
          <w:iCs/>
          <w:sz w:val="22"/>
          <w:szCs w:val="22"/>
        </w:rPr>
        <w:t xml:space="preserve">P42 assigned </w:t>
      </w:r>
      <w:r w:rsidRPr="00F63DF6">
        <w:rPr>
          <w:iCs/>
          <w:sz w:val="22"/>
          <w:szCs w:val="22"/>
        </w:rPr>
        <w:t>to</w:t>
      </w:r>
      <w:r w:rsidRPr="00F63DF6">
        <w:rPr>
          <w:i/>
          <w:iCs/>
          <w:sz w:val="22"/>
          <w:szCs w:val="22"/>
        </w:rPr>
        <w:t xml:space="preserve"> </w:t>
      </w:r>
      <w:r w:rsidRPr="00F63DF6">
        <w:rPr>
          <w:sz w:val="22"/>
          <w:szCs w:val="22"/>
        </w:rPr>
        <w:t>E55 Type</w:t>
      </w:r>
      <w:proofErr w:type="gramEnd"/>
      <w:r w:rsidRPr="00F63DF6">
        <w:rPr>
          <w:sz w:val="22"/>
          <w:szCs w:val="22"/>
        </w:rPr>
        <w:t>.</w:t>
      </w:r>
    </w:p>
    <w:p w:rsidR="0090038A" w:rsidRPr="00F63DF6" w:rsidRDefault="0090038A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080268" w:rsidRPr="00F63DF6" w:rsidRDefault="00080268" w:rsidP="00F63DF6">
      <w:pPr>
        <w:pStyle w:val="Heading3"/>
      </w:pPr>
      <w:r w:rsidRPr="00F63DF6">
        <w:t>P7</w:t>
      </w:r>
      <w:r w:rsidR="004A0201" w:rsidRPr="00F63DF6">
        <w:t xml:space="preserve"> took place at (</w:t>
      </w:r>
      <w:r w:rsidR="00621916" w:rsidRPr="00F63DF6">
        <w:t>witnessed</w:t>
      </w:r>
      <w:r w:rsidR="004A0201" w:rsidRPr="00F63DF6">
        <w:t>)</w:t>
      </w:r>
    </w:p>
    <w:p w:rsidR="00080268" w:rsidRPr="00F63DF6" w:rsidRDefault="00080268" w:rsidP="00080268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E4 Period through </w:t>
      </w:r>
      <w:r w:rsidRPr="00F63DF6">
        <w:rPr>
          <w:i/>
          <w:sz w:val="22"/>
          <w:szCs w:val="22"/>
        </w:rPr>
        <w:t>P161 has spatial projection</w:t>
      </w:r>
      <w:r w:rsidRPr="00F63DF6">
        <w:rPr>
          <w:sz w:val="22"/>
          <w:szCs w:val="22"/>
        </w:rPr>
        <w:t xml:space="preserve">, E53 </w:t>
      </w:r>
      <w:proofErr w:type="gramStart"/>
      <w:r w:rsidRPr="00F63DF6">
        <w:rPr>
          <w:sz w:val="22"/>
          <w:szCs w:val="22"/>
        </w:rPr>
        <w:t>Place,</w:t>
      </w:r>
      <w:proofErr w:type="gramEnd"/>
      <w:r w:rsidRPr="00F63DF6">
        <w:rPr>
          <w:i/>
          <w:sz w:val="22"/>
          <w:szCs w:val="22"/>
        </w:rPr>
        <w:t xml:space="preserve"> P89 falls within </w:t>
      </w:r>
      <w:r w:rsidRPr="00F63DF6">
        <w:rPr>
          <w:sz w:val="22"/>
          <w:szCs w:val="22"/>
        </w:rPr>
        <w:t>to E53 Place.</w:t>
      </w:r>
    </w:p>
    <w:p w:rsidR="00080268" w:rsidRPr="00F63DF6" w:rsidRDefault="00273491" w:rsidP="0027349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080268" w:rsidRPr="00F63DF6" w:rsidRDefault="00080268" w:rsidP="00F63DF6">
      <w:pPr>
        <w:pStyle w:val="Heading3"/>
      </w:pPr>
      <w:r w:rsidRPr="00F63DF6">
        <w:lastRenderedPageBreak/>
        <w:t>P8</w:t>
      </w:r>
      <w:r w:rsidR="004A0201" w:rsidRPr="00F63DF6">
        <w:t xml:space="preserve"> took place on or within (</w:t>
      </w:r>
      <w:r w:rsidR="00621916" w:rsidRPr="00F63DF6">
        <w:t>witnessed</w:t>
      </w:r>
      <w:r w:rsidR="004A0201" w:rsidRPr="00F63DF6">
        <w:t>)</w:t>
      </w:r>
    </w:p>
    <w:p w:rsidR="004A0201" w:rsidRPr="00F63DF6" w:rsidRDefault="00080268" w:rsidP="00C83D7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E4 Period through </w:t>
      </w:r>
      <w:r w:rsidRPr="00F63DF6">
        <w:rPr>
          <w:i/>
          <w:sz w:val="22"/>
          <w:szCs w:val="22"/>
        </w:rPr>
        <w:t>P7 took place at</w:t>
      </w:r>
      <w:r w:rsidRPr="00F63DF6">
        <w:rPr>
          <w:sz w:val="22"/>
          <w:szCs w:val="22"/>
        </w:rPr>
        <w:t xml:space="preserve">, E53 </w:t>
      </w:r>
      <w:proofErr w:type="gramStart"/>
      <w:r w:rsidRPr="00F63DF6">
        <w:rPr>
          <w:sz w:val="22"/>
          <w:szCs w:val="22"/>
        </w:rPr>
        <w:t>Place,</w:t>
      </w:r>
      <w:proofErr w:type="gramEnd"/>
      <w:r w:rsidRPr="00F63DF6">
        <w:rPr>
          <w:sz w:val="22"/>
          <w:szCs w:val="22"/>
        </w:rPr>
        <w:t xml:space="preserve"> </w:t>
      </w:r>
      <w:r w:rsidRPr="00F63DF6">
        <w:rPr>
          <w:i/>
          <w:sz w:val="22"/>
          <w:szCs w:val="22"/>
        </w:rPr>
        <w:t>P156i is occupied by</w:t>
      </w:r>
      <w:r w:rsidRPr="00F63DF6">
        <w:rPr>
          <w:sz w:val="22"/>
          <w:szCs w:val="22"/>
        </w:rPr>
        <w:t xml:space="preserve"> E18 Physical Thing.</w:t>
      </w:r>
    </w:p>
    <w:p w:rsidR="00273491" w:rsidRPr="00F63DF6" w:rsidRDefault="00273491" w:rsidP="00C83D7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4A0201" w:rsidRPr="00F63DF6" w:rsidRDefault="004A0201" w:rsidP="00F63DF6">
      <w:pPr>
        <w:pStyle w:val="Heading3"/>
      </w:pPr>
      <w:r w:rsidRPr="00F63DF6">
        <w:t>P43 has dimension (is dimension of)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In the case that the recorded property is a result of a measurement of an instance of E18 Physical Thing, this property is a shortcut of the more fully developed path from E18 Physical Thing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through</w:t>
      </w:r>
      <w:r w:rsidRPr="00F63DF6">
        <w:rPr>
          <w:i/>
          <w:sz w:val="22"/>
          <w:szCs w:val="22"/>
        </w:rPr>
        <w:t xml:space="preserve"> P39i was measured by, </w:t>
      </w:r>
      <w:r w:rsidRPr="00F63DF6">
        <w:rPr>
          <w:sz w:val="22"/>
          <w:szCs w:val="22"/>
        </w:rPr>
        <w:t>E16 Measurement</w:t>
      </w:r>
      <w:r w:rsidRPr="00F63DF6">
        <w:rPr>
          <w:i/>
          <w:sz w:val="22"/>
          <w:szCs w:val="22"/>
        </w:rPr>
        <w:t xml:space="preserve">, P40 observed dimension  </w:t>
      </w:r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 xml:space="preserve">E54 Dimension. </w:t>
      </w:r>
    </w:p>
    <w:p w:rsidR="00273491" w:rsidRPr="00F63DF6" w:rsidRDefault="00273491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4A0201" w:rsidRPr="00F63DF6" w:rsidRDefault="003F534D" w:rsidP="00F63DF6">
      <w:pPr>
        <w:pStyle w:val="Heading3"/>
      </w:pPr>
      <w:r w:rsidRPr="00F63DF6">
        <w:t>P44 has condition (is condition of)</w:t>
      </w:r>
    </w:p>
    <w:p w:rsidR="00080268" w:rsidRPr="00F63DF6" w:rsidRDefault="00080268" w:rsidP="00080268">
      <w:pPr>
        <w:rPr>
          <w:sz w:val="22"/>
          <w:szCs w:val="22"/>
        </w:rPr>
      </w:pPr>
      <w:r w:rsidRPr="00F63DF6">
        <w:rPr>
          <w:sz w:val="22"/>
          <w:szCs w:val="22"/>
        </w:rPr>
        <w:t>This property is a shortcut of the more fully developed path from E18 Physical Thing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through</w:t>
      </w:r>
      <w:r w:rsidRPr="00F63DF6">
        <w:rPr>
          <w:i/>
          <w:sz w:val="22"/>
          <w:szCs w:val="22"/>
        </w:rPr>
        <w:t xml:space="preserve"> P34i was assessed by, </w:t>
      </w:r>
      <w:r w:rsidRPr="00F63DF6">
        <w:rPr>
          <w:sz w:val="22"/>
          <w:szCs w:val="22"/>
        </w:rPr>
        <w:t>E14 Condition Assessment</w:t>
      </w:r>
      <w:r w:rsidRPr="00F63DF6">
        <w:rPr>
          <w:i/>
          <w:sz w:val="22"/>
          <w:szCs w:val="22"/>
        </w:rPr>
        <w:t xml:space="preserve">, P35 has </w:t>
      </w:r>
      <w:proofErr w:type="gramStart"/>
      <w:r w:rsidRPr="00F63DF6">
        <w:rPr>
          <w:i/>
          <w:sz w:val="22"/>
          <w:szCs w:val="22"/>
        </w:rPr>
        <w:t xml:space="preserve">identified  </w:t>
      </w:r>
      <w:r w:rsidRPr="00F63DF6">
        <w:rPr>
          <w:sz w:val="22"/>
          <w:szCs w:val="22"/>
        </w:rPr>
        <w:t>to</w:t>
      </w:r>
      <w:proofErr w:type="gramEnd"/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E3 Condition State.</w:t>
      </w:r>
    </w:p>
    <w:p w:rsidR="003F534D" w:rsidRPr="00F63DF6" w:rsidRDefault="00273491" w:rsidP="0027349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080268" w:rsidRPr="00F63DF6" w:rsidRDefault="00080268" w:rsidP="00080268">
      <w:pPr>
        <w:rPr>
          <w:sz w:val="22"/>
          <w:szCs w:val="22"/>
        </w:rPr>
      </w:pPr>
    </w:p>
    <w:p w:rsidR="00F12E3E" w:rsidRPr="00F63DF6" w:rsidRDefault="00F12E3E" w:rsidP="00F63DF6">
      <w:pPr>
        <w:pStyle w:val="Heading3"/>
      </w:pPr>
      <w:r w:rsidRPr="00F63DF6">
        <w:t>P49 has former or current keeper (is former or current keeper of)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for the more detailed path from E18 Physical Thing through </w:t>
      </w:r>
      <w:r w:rsidRPr="00F63DF6">
        <w:rPr>
          <w:i/>
          <w:sz w:val="22"/>
          <w:szCs w:val="22"/>
        </w:rPr>
        <w:t>P30i custody transferred through,</w:t>
      </w:r>
      <w:r w:rsidRPr="00F63DF6">
        <w:rPr>
          <w:sz w:val="22"/>
          <w:szCs w:val="22"/>
        </w:rPr>
        <w:t xml:space="preserve"> E10 Transfer of Custody, </w:t>
      </w:r>
      <w:r w:rsidRPr="00F63DF6">
        <w:rPr>
          <w:i/>
          <w:sz w:val="22"/>
          <w:szCs w:val="22"/>
        </w:rPr>
        <w:t>P28 custody surrendered by</w:t>
      </w:r>
      <w:r w:rsidRPr="00F63DF6">
        <w:rPr>
          <w:sz w:val="22"/>
          <w:szCs w:val="22"/>
        </w:rPr>
        <w:t xml:space="preserve"> </w:t>
      </w:r>
      <w:r w:rsidRPr="00F63DF6">
        <w:rPr>
          <w:i/>
          <w:sz w:val="22"/>
          <w:szCs w:val="22"/>
        </w:rPr>
        <w:t>or P29 custody received by</w:t>
      </w:r>
      <w:r w:rsidRPr="00F63DF6">
        <w:rPr>
          <w:sz w:val="22"/>
          <w:szCs w:val="22"/>
        </w:rPr>
        <w:t xml:space="preserve"> to E39 Actor.</w:t>
      </w: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 xml:space="preserve">P29 custody received </w:t>
      </w:r>
      <w:proofErr w:type="gramStart"/>
      <w:r w:rsidRPr="00F63DF6">
        <w:rPr>
          <w:i/>
          <w:sz w:val="22"/>
          <w:szCs w:val="22"/>
        </w:rPr>
        <w:t>by</w:t>
      </w:r>
      <w:r w:rsidRPr="00F63DF6">
        <w:rPr>
          <w:sz w:val="22"/>
          <w:szCs w:val="22"/>
        </w:rPr>
        <w:t xml:space="preserve">  has</w:t>
      </w:r>
      <w:proofErr w:type="gramEnd"/>
      <w:r w:rsidRPr="00F63DF6">
        <w:rPr>
          <w:sz w:val="22"/>
          <w:szCs w:val="22"/>
        </w:rPr>
        <w:t xml:space="preserve"> the inherited .1 property: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P14.1 carried out by (performed): E39 Actor. </w:t>
      </w:r>
    </w:p>
    <w:p w:rsidR="00FB4A10" w:rsidRPr="00F63DF6" w:rsidRDefault="00ED2DC1" w:rsidP="00FB4A10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FB4A10" w:rsidRPr="00F63DF6">
        <w:rPr>
          <w:sz w:val="22"/>
          <w:szCs w:val="22"/>
          <w:highlight w:val="green"/>
        </w:rPr>
        <w:t xml:space="preserve">is ok.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</w:p>
    <w:p w:rsidR="00080268" w:rsidRPr="00F63DF6" w:rsidRDefault="00080268" w:rsidP="00087ABB">
      <w:pPr>
        <w:pStyle w:val="Heading3"/>
      </w:pPr>
      <w:r w:rsidRPr="00F63DF6">
        <w:t>P50</w:t>
      </w:r>
      <w:r w:rsidR="00F12E3E" w:rsidRPr="00F63DF6">
        <w:t xml:space="preserve"> has current keeper (is current keeper of)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for the more detailed path from E18 Physical Thing through, </w:t>
      </w:r>
      <w:r w:rsidRPr="00F63DF6">
        <w:rPr>
          <w:i/>
          <w:sz w:val="22"/>
          <w:szCs w:val="22"/>
        </w:rPr>
        <w:t>P30i custody transferred through</w:t>
      </w:r>
      <w:r w:rsidRPr="00F63DF6">
        <w:rPr>
          <w:sz w:val="22"/>
          <w:szCs w:val="22"/>
        </w:rPr>
        <w:t xml:space="preserve">, E10 Transfer of Custody, </w:t>
      </w:r>
      <w:r w:rsidRPr="00F63DF6">
        <w:rPr>
          <w:i/>
          <w:sz w:val="22"/>
          <w:szCs w:val="22"/>
        </w:rPr>
        <w:t>P29 custody received by</w:t>
      </w:r>
      <w:r w:rsidRPr="00F63DF6">
        <w:rPr>
          <w:sz w:val="22"/>
          <w:szCs w:val="22"/>
        </w:rPr>
        <w:t xml:space="preserve"> to E39 Actor, if and only if the </w:t>
      </w:r>
      <w:proofErr w:type="gramStart"/>
      <w:r w:rsidRPr="00F63DF6">
        <w:rPr>
          <w:sz w:val="22"/>
          <w:szCs w:val="22"/>
        </w:rPr>
        <w:t>custody has not been surrendered by the receiving actor</w:t>
      </w:r>
      <w:proofErr w:type="gramEnd"/>
      <w:r w:rsidRPr="00F63DF6">
        <w:rPr>
          <w:sz w:val="22"/>
          <w:szCs w:val="22"/>
        </w:rPr>
        <w:t xml:space="preserve"> at any later time</w:t>
      </w: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 xml:space="preserve">P29 custody received </w:t>
      </w:r>
      <w:proofErr w:type="gramStart"/>
      <w:r w:rsidRPr="00F63DF6">
        <w:rPr>
          <w:i/>
          <w:sz w:val="22"/>
          <w:szCs w:val="22"/>
        </w:rPr>
        <w:t>by</w:t>
      </w:r>
      <w:r w:rsidRPr="00F63DF6">
        <w:rPr>
          <w:sz w:val="22"/>
          <w:szCs w:val="22"/>
        </w:rPr>
        <w:t xml:space="preserve">  has</w:t>
      </w:r>
      <w:proofErr w:type="gramEnd"/>
      <w:r w:rsidRPr="00F63DF6">
        <w:rPr>
          <w:sz w:val="22"/>
          <w:szCs w:val="22"/>
        </w:rPr>
        <w:t xml:space="preserve"> the inherited .1 property: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P14.1 carried out by (performed): E39 Actor. </w:t>
      </w:r>
    </w:p>
    <w:p w:rsidR="003F534D" w:rsidRPr="00F63DF6" w:rsidRDefault="00ED2DC1" w:rsidP="003F534D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3F534D" w:rsidRPr="00F63DF6">
        <w:rPr>
          <w:sz w:val="22"/>
          <w:szCs w:val="22"/>
          <w:highlight w:val="green"/>
        </w:rPr>
        <w:t xml:space="preserve">is ok.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</w:p>
    <w:p w:rsidR="00080268" w:rsidRPr="00F63DF6" w:rsidRDefault="00080268" w:rsidP="00F63DF6">
      <w:pPr>
        <w:pStyle w:val="Heading3"/>
      </w:pPr>
      <w:r w:rsidRPr="00F63DF6">
        <w:t>P51</w:t>
      </w:r>
      <w:r w:rsidR="00F12E3E" w:rsidRPr="00F63DF6">
        <w:t xml:space="preserve"> has former or current owner (is former or current owner of) 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for the more detailed path from E18 Physical Thing through </w:t>
      </w:r>
      <w:r w:rsidRPr="00F63DF6">
        <w:rPr>
          <w:i/>
          <w:sz w:val="22"/>
          <w:szCs w:val="22"/>
        </w:rPr>
        <w:t>P24i changed ownership through</w:t>
      </w:r>
      <w:r w:rsidRPr="00F63DF6">
        <w:rPr>
          <w:sz w:val="22"/>
          <w:szCs w:val="22"/>
        </w:rPr>
        <w:t xml:space="preserve">, E8 Acquisition, </w:t>
      </w:r>
      <w:r w:rsidRPr="00F63DF6">
        <w:rPr>
          <w:i/>
          <w:sz w:val="22"/>
          <w:szCs w:val="22"/>
        </w:rPr>
        <w:t>P23 transferred title from</w:t>
      </w:r>
      <w:r w:rsidRPr="00F63DF6">
        <w:rPr>
          <w:sz w:val="22"/>
          <w:szCs w:val="22"/>
        </w:rPr>
        <w:t xml:space="preserve">, or </w:t>
      </w:r>
      <w:r w:rsidRPr="00F63DF6">
        <w:rPr>
          <w:i/>
          <w:sz w:val="22"/>
          <w:szCs w:val="22"/>
        </w:rPr>
        <w:t>P22 transferred title to</w:t>
      </w:r>
      <w:r w:rsidRPr="00F63DF6">
        <w:rPr>
          <w:sz w:val="22"/>
          <w:szCs w:val="22"/>
        </w:rPr>
        <w:t xml:space="preserve"> </w:t>
      </w:r>
      <w:proofErr w:type="spellStart"/>
      <w:r w:rsidRPr="00F63DF6">
        <w:rPr>
          <w:sz w:val="22"/>
          <w:szCs w:val="22"/>
        </w:rPr>
        <w:t>to</w:t>
      </w:r>
      <w:proofErr w:type="spellEnd"/>
      <w:r w:rsidRPr="00F63DF6">
        <w:rPr>
          <w:sz w:val="22"/>
          <w:szCs w:val="22"/>
        </w:rPr>
        <w:t xml:space="preserve"> E39 Actor.</w:t>
      </w:r>
    </w:p>
    <w:p w:rsidR="00011E38" w:rsidRPr="00F63DF6" w:rsidRDefault="00011E38" w:rsidP="00F63DF6">
      <w:pPr>
        <w:pStyle w:val="Heading4"/>
      </w:pPr>
      <w:r w:rsidRPr="00F63DF6">
        <w:t>.1 properties in the long path:</w:t>
      </w:r>
    </w:p>
    <w:p w:rsidR="00344DC7" w:rsidRPr="00F63DF6" w:rsidRDefault="00344DC7" w:rsidP="00344DC7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>P22 transferred titl</w:t>
      </w:r>
      <w:r w:rsidR="00594418" w:rsidRPr="00F63DF6">
        <w:rPr>
          <w:i/>
          <w:sz w:val="22"/>
          <w:szCs w:val="22"/>
        </w:rPr>
        <w:t>e to</w:t>
      </w:r>
      <w:r w:rsidR="00594418" w:rsidRPr="00F63DF6">
        <w:rPr>
          <w:sz w:val="22"/>
          <w:szCs w:val="22"/>
        </w:rPr>
        <w:t xml:space="preserve"> </w:t>
      </w:r>
      <w:proofErr w:type="gramStart"/>
      <w:r w:rsidR="00594418" w:rsidRPr="00F63DF6">
        <w:rPr>
          <w:sz w:val="22"/>
          <w:szCs w:val="22"/>
        </w:rPr>
        <w:t>has</w:t>
      </w:r>
      <w:proofErr w:type="gramEnd"/>
      <w:r w:rsidR="00594418" w:rsidRPr="00F63DF6">
        <w:rPr>
          <w:sz w:val="22"/>
          <w:szCs w:val="22"/>
        </w:rPr>
        <w:t xml:space="preserve"> the inherited .1 property:</w:t>
      </w:r>
    </w:p>
    <w:p w:rsidR="00344DC7" w:rsidRPr="00F63DF6" w:rsidRDefault="00344DC7" w:rsidP="00344D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lastRenderedPageBreak/>
        <w:t xml:space="preserve">P14.1 carried out by (performed): E39 Actor. </w:t>
      </w:r>
    </w:p>
    <w:p w:rsidR="00011E38" w:rsidRPr="00F63DF6" w:rsidRDefault="00011E38" w:rsidP="00344D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Could this property be used in the shortcut: No, it is not in accordance with </w:t>
      </w:r>
      <w:proofErr w:type="gramStart"/>
      <w:r w:rsidRPr="00F63DF6">
        <w:rPr>
          <w:sz w:val="22"/>
          <w:szCs w:val="22"/>
        </w:rPr>
        <w:t>event based</w:t>
      </w:r>
      <w:proofErr w:type="gramEnd"/>
      <w:r w:rsidRPr="00F63DF6">
        <w:rPr>
          <w:sz w:val="22"/>
          <w:szCs w:val="22"/>
        </w:rPr>
        <w:t xml:space="preserve"> </w:t>
      </w:r>
      <w:proofErr w:type="spellStart"/>
      <w:r w:rsidRPr="00F63DF6">
        <w:rPr>
          <w:sz w:val="22"/>
          <w:szCs w:val="22"/>
        </w:rPr>
        <w:t>modeling</w:t>
      </w:r>
      <w:proofErr w:type="spellEnd"/>
    </w:p>
    <w:p w:rsidR="00B94BFA" w:rsidRPr="00F63DF6" w:rsidRDefault="00ED2DC1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344DC7" w:rsidRPr="00F63DF6">
        <w:rPr>
          <w:sz w:val="22"/>
          <w:szCs w:val="22"/>
          <w:highlight w:val="green"/>
        </w:rPr>
        <w:t xml:space="preserve">is ok.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</w:p>
    <w:p w:rsidR="00080268" w:rsidRPr="00F63DF6" w:rsidRDefault="00080268" w:rsidP="00F63DF6">
      <w:pPr>
        <w:pStyle w:val="Heading3"/>
      </w:pPr>
      <w:r w:rsidRPr="00F63DF6">
        <w:t>P52</w:t>
      </w:r>
      <w:r w:rsidR="00F12E3E" w:rsidRPr="00F63DF6">
        <w:t xml:space="preserve"> has current owner (is current owner of) 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for the more detailed path from E18 Physical Thing through, </w:t>
      </w:r>
      <w:r w:rsidRPr="00F63DF6">
        <w:rPr>
          <w:i/>
          <w:sz w:val="22"/>
          <w:szCs w:val="22"/>
        </w:rPr>
        <w:t>P24i changed ownership through</w:t>
      </w:r>
      <w:r w:rsidRPr="00F63DF6">
        <w:rPr>
          <w:sz w:val="22"/>
          <w:szCs w:val="22"/>
        </w:rPr>
        <w:t xml:space="preserve">, E8 Acquisition, </w:t>
      </w:r>
      <w:r w:rsidRPr="00F63DF6">
        <w:rPr>
          <w:i/>
          <w:sz w:val="22"/>
          <w:szCs w:val="22"/>
        </w:rPr>
        <w:t>P22 transferred title to</w:t>
      </w:r>
      <w:r w:rsidRPr="00F63DF6">
        <w:rPr>
          <w:sz w:val="22"/>
          <w:szCs w:val="22"/>
        </w:rPr>
        <w:t xml:space="preserve"> </w:t>
      </w:r>
      <w:proofErr w:type="spellStart"/>
      <w:r w:rsidRPr="00F63DF6">
        <w:rPr>
          <w:sz w:val="22"/>
          <w:szCs w:val="22"/>
        </w:rPr>
        <w:t>to</w:t>
      </w:r>
      <w:proofErr w:type="spellEnd"/>
      <w:r w:rsidRPr="00F63DF6">
        <w:rPr>
          <w:sz w:val="22"/>
          <w:szCs w:val="22"/>
        </w:rPr>
        <w:t xml:space="preserve"> E39 Actor, if and only if this acquisition event is the most recent.</w:t>
      </w: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>P22 transferred title to</w:t>
      </w:r>
      <w:r w:rsidRPr="00F63DF6">
        <w:rPr>
          <w:sz w:val="22"/>
          <w:szCs w:val="22"/>
        </w:rPr>
        <w:t xml:space="preserve"> </w:t>
      </w:r>
      <w:proofErr w:type="gramStart"/>
      <w:r w:rsidRPr="00F63DF6">
        <w:rPr>
          <w:sz w:val="22"/>
          <w:szCs w:val="22"/>
        </w:rPr>
        <w:t>has</w:t>
      </w:r>
      <w:proofErr w:type="gramEnd"/>
      <w:r w:rsidRPr="00F63DF6">
        <w:rPr>
          <w:sz w:val="22"/>
          <w:szCs w:val="22"/>
        </w:rPr>
        <w:t xml:space="preserve"> the inherited .1 property:</w:t>
      </w:r>
    </w:p>
    <w:p w:rsidR="00011E38" w:rsidRPr="00F63DF6" w:rsidRDefault="00011E38" w:rsidP="00011E3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P14.1 carried out by (performed): E39 Actor. </w:t>
      </w:r>
    </w:p>
    <w:p w:rsidR="00F959BD" w:rsidRPr="00F63DF6" w:rsidRDefault="00ED2DC1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F959BD" w:rsidRPr="00F63DF6">
        <w:rPr>
          <w:sz w:val="22"/>
          <w:szCs w:val="22"/>
          <w:highlight w:val="green"/>
        </w:rPr>
        <w:t xml:space="preserve">is ok.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</w:p>
    <w:p w:rsidR="00080268" w:rsidRPr="00F63DF6" w:rsidRDefault="00080268" w:rsidP="00087ABB">
      <w:pPr>
        <w:pStyle w:val="Heading3"/>
        <w:rPr>
          <w:sz w:val="22"/>
          <w:szCs w:val="22"/>
        </w:rPr>
      </w:pPr>
      <w:r w:rsidRPr="00F63DF6">
        <w:rPr>
          <w:rStyle w:val="Heading3Char"/>
        </w:rPr>
        <w:t>P53</w:t>
      </w:r>
      <w:r w:rsidR="00F12E3E" w:rsidRPr="00F63DF6">
        <w:rPr>
          <w:rStyle w:val="Heading3Char"/>
        </w:rPr>
        <w:t xml:space="preserve"> has former or current location (is former or current location of</w:t>
      </w:r>
      <w:r w:rsidR="00F12E3E" w:rsidRPr="00F63DF6">
        <w:rPr>
          <w:sz w:val="22"/>
          <w:szCs w:val="22"/>
        </w:rPr>
        <w:t xml:space="preserve">) </w:t>
      </w:r>
    </w:p>
    <w:p w:rsidR="00080268" w:rsidRPr="00F63DF6" w:rsidRDefault="00080268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 a shortcut. A more detailed representation can make use of the fully developed (i.e., indirect) path from E19 Physical Object</w:t>
      </w:r>
      <w:r w:rsidRPr="00F63DF6">
        <w:rPr>
          <w:i/>
          <w:sz w:val="22"/>
          <w:szCs w:val="22"/>
        </w:rPr>
        <w:t xml:space="preserve">, </w:t>
      </w:r>
      <w:r w:rsidRPr="00F63DF6">
        <w:rPr>
          <w:sz w:val="22"/>
          <w:szCs w:val="22"/>
        </w:rPr>
        <w:t>though</w:t>
      </w:r>
      <w:r w:rsidRPr="00F63DF6">
        <w:rPr>
          <w:i/>
          <w:sz w:val="22"/>
          <w:szCs w:val="22"/>
        </w:rPr>
        <w:t>, P25i moved by</w:t>
      </w:r>
      <w:r w:rsidRPr="00F63DF6">
        <w:rPr>
          <w:sz w:val="22"/>
          <w:szCs w:val="22"/>
        </w:rPr>
        <w:t>, E9 Move</w:t>
      </w:r>
      <w:r w:rsidRPr="00F63DF6">
        <w:rPr>
          <w:i/>
          <w:sz w:val="22"/>
          <w:szCs w:val="22"/>
        </w:rPr>
        <w:t xml:space="preserve">, P26 moved to </w:t>
      </w:r>
      <w:r w:rsidRPr="00F63DF6">
        <w:rPr>
          <w:sz w:val="22"/>
          <w:szCs w:val="22"/>
        </w:rPr>
        <w:t>or</w:t>
      </w:r>
      <w:r w:rsidRPr="00F63DF6">
        <w:rPr>
          <w:i/>
          <w:sz w:val="22"/>
          <w:szCs w:val="22"/>
        </w:rPr>
        <w:t xml:space="preserve"> P27 moved from  </w:t>
      </w:r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E53 Place.</w:t>
      </w:r>
    </w:p>
    <w:p w:rsidR="00B94BFA" w:rsidRPr="00F63DF6" w:rsidRDefault="00B94BFA" w:rsidP="0008026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080268" w:rsidRPr="00087ABB" w:rsidRDefault="002478C7" w:rsidP="00087ABB">
      <w:pPr>
        <w:pStyle w:val="Heading3"/>
      </w:pPr>
      <w:r w:rsidRPr="00087ABB">
        <w:t>P55</w:t>
      </w:r>
      <w:r w:rsidR="00F12E3E" w:rsidRPr="00087ABB">
        <w:t xml:space="preserve"> has current location (currently holds)</w:t>
      </w:r>
    </w:p>
    <w:p w:rsidR="002478C7" w:rsidRPr="00F63DF6" w:rsidRDefault="002478C7" w:rsidP="002478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 a shortcut. A more detailed representation can make use of the fully developed (i.e., indirect) path from E19 Physical Object</w:t>
      </w:r>
      <w:r w:rsidRPr="00F63DF6">
        <w:rPr>
          <w:i/>
          <w:sz w:val="22"/>
          <w:szCs w:val="22"/>
        </w:rPr>
        <w:t xml:space="preserve">, </w:t>
      </w:r>
      <w:proofErr w:type="spellStart"/>
      <w:r w:rsidRPr="00F63DF6">
        <w:rPr>
          <w:sz w:val="22"/>
          <w:szCs w:val="22"/>
        </w:rPr>
        <w:t>through</w:t>
      </w:r>
      <w:proofErr w:type="spellEnd"/>
      <w:r w:rsidRPr="00F63DF6">
        <w:rPr>
          <w:i/>
          <w:sz w:val="22"/>
          <w:szCs w:val="22"/>
        </w:rPr>
        <w:t xml:space="preserve">, P25i moved by, </w:t>
      </w:r>
      <w:r w:rsidRPr="00F63DF6">
        <w:rPr>
          <w:sz w:val="22"/>
          <w:szCs w:val="22"/>
        </w:rPr>
        <w:t>E9 Move</w:t>
      </w:r>
      <w:r w:rsidRPr="00F63DF6">
        <w:rPr>
          <w:i/>
          <w:sz w:val="22"/>
          <w:szCs w:val="22"/>
        </w:rPr>
        <w:t xml:space="preserve">, P26 moved to </w:t>
      </w:r>
      <w:proofErr w:type="spellStart"/>
      <w:r w:rsidRPr="00F63DF6">
        <w:rPr>
          <w:sz w:val="22"/>
          <w:szCs w:val="22"/>
        </w:rPr>
        <w:t>to</w:t>
      </w:r>
      <w:proofErr w:type="spellEnd"/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E53 Place if and only if this Move is the most recent.</w:t>
      </w:r>
    </w:p>
    <w:p w:rsidR="00B94BFA" w:rsidRPr="00F63DF6" w:rsidRDefault="00B94BFA" w:rsidP="002478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2478C7" w:rsidRPr="00F63DF6" w:rsidRDefault="002478C7" w:rsidP="00F63DF6">
      <w:pPr>
        <w:pStyle w:val="Heading3"/>
      </w:pPr>
      <w:r w:rsidRPr="00F63DF6">
        <w:t>P56</w:t>
      </w:r>
      <w:r w:rsidR="00F12E3E" w:rsidRPr="00F63DF6">
        <w:t xml:space="preserve"> bears feature (is found on)</w:t>
      </w:r>
    </w:p>
    <w:p w:rsidR="002478C7" w:rsidRPr="00F63DF6" w:rsidRDefault="002478C7" w:rsidP="002478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shortcut. A more detailed representation can make use of the fully developed (i.e., indirect) path </w:t>
      </w:r>
      <w:r w:rsidRPr="00F63DF6">
        <w:rPr>
          <w:i/>
          <w:sz w:val="22"/>
          <w:szCs w:val="22"/>
        </w:rPr>
        <w:t xml:space="preserve">E19 Physical Object, </w:t>
      </w:r>
      <w:proofErr w:type="spellStart"/>
      <w:r w:rsidRPr="00F63DF6">
        <w:rPr>
          <w:sz w:val="22"/>
          <w:szCs w:val="22"/>
        </w:rPr>
        <w:t>through</w:t>
      </w:r>
      <w:proofErr w:type="spellEnd"/>
      <w:r w:rsidRPr="00F63DF6">
        <w:rPr>
          <w:i/>
          <w:sz w:val="22"/>
          <w:szCs w:val="22"/>
        </w:rPr>
        <w:t xml:space="preserve">, P59 has section, </w:t>
      </w:r>
      <w:r w:rsidRPr="00F63DF6">
        <w:rPr>
          <w:sz w:val="22"/>
          <w:szCs w:val="22"/>
        </w:rPr>
        <w:t>E53 Place</w:t>
      </w:r>
      <w:r w:rsidRPr="00F63DF6">
        <w:rPr>
          <w:i/>
          <w:sz w:val="22"/>
          <w:szCs w:val="22"/>
        </w:rPr>
        <w:t xml:space="preserve">, P53i is former or current location </w:t>
      </w:r>
      <w:proofErr w:type="gramStart"/>
      <w:r w:rsidRPr="00F63DF6">
        <w:rPr>
          <w:i/>
          <w:sz w:val="22"/>
          <w:szCs w:val="22"/>
        </w:rPr>
        <w:t xml:space="preserve">of  </w:t>
      </w:r>
      <w:r w:rsidRPr="00F63DF6">
        <w:rPr>
          <w:sz w:val="22"/>
          <w:szCs w:val="22"/>
        </w:rPr>
        <w:t>to</w:t>
      </w:r>
      <w:proofErr w:type="gramEnd"/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E26 Physical Feature.</w:t>
      </w:r>
    </w:p>
    <w:p w:rsidR="009C1663" w:rsidRPr="00F63DF6" w:rsidRDefault="00B94BFA" w:rsidP="002478C7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336D58" w:rsidRPr="00F63DF6" w:rsidRDefault="00336D58" w:rsidP="00F63DF6">
      <w:pPr>
        <w:pStyle w:val="Heading3"/>
      </w:pPr>
      <w:r w:rsidRPr="00F63DF6">
        <w:t>P62</w:t>
      </w:r>
      <w:r w:rsidR="00D2028F" w:rsidRPr="00F63DF6">
        <w:t xml:space="preserve"> depicts (is depicted by) </w:t>
      </w:r>
    </w:p>
    <w:p w:rsidR="00604A35" w:rsidRPr="00F63DF6" w:rsidRDefault="00336D58" w:rsidP="00336D58">
      <w:pPr>
        <w:pStyle w:val="CRMScopeNoteText"/>
        <w:ind w:left="0"/>
        <w:rPr>
          <w:i/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E24 Physical Human-Made Thing through </w:t>
      </w:r>
      <w:r w:rsidRPr="00F63DF6">
        <w:rPr>
          <w:i/>
          <w:sz w:val="22"/>
          <w:szCs w:val="22"/>
        </w:rPr>
        <w:t>P65 shows visual item</w:t>
      </w:r>
      <w:r w:rsidRPr="00F63DF6">
        <w:rPr>
          <w:sz w:val="22"/>
          <w:szCs w:val="22"/>
        </w:rPr>
        <w:t>, E36 Visual Item,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P138</w:t>
      </w:r>
      <w:r w:rsidRPr="00F63DF6">
        <w:rPr>
          <w:i/>
          <w:sz w:val="22"/>
          <w:szCs w:val="22"/>
        </w:rPr>
        <w:t xml:space="preserve"> represents </w:t>
      </w:r>
      <w:proofErr w:type="gramStart"/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 </w:t>
      </w:r>
      <w:r w:rsidRPr="00F63DF6">
        <w:rPr>
          <w:sz w:val="22"/>
          <w:szCs w:val="22"/>
        </w:rPr>
        <w:t>E1</w:t>
      </w:r>
      <w:proofErr w:type="gramEnd"/>
      <w:r w:rsidRPr="00F63DF6">
        <w:rPr>
          <w:sz w:val="22"/>
          <w:szCs w:val="22"/>
        </w:rPr>
        <w:t xml:space="preserve"> CRM Entity</w:t>
      </w:r>
      <w:r w:rsidRPr="00F63DF6">
        <w:rPr>
          <w:i/>
          <w:sz w:val="22"/>
          <w:szCs w:val="22"/>
        </w:rPr>
        <w:t xml:space="preserve">. </w:t>
      </w: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shortcut:</w:t>
      </w:r>
    </w:p>
    <w:p w:rsidR="002D04A5" w:rsidRPr="00F63DF6" w:rsidRDefault="002D04A5" w:rsidP="002D04A5">
      <w:pPr>
        <w:pStyle w:val="CRMPropertyofEntity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P62.1 mode of depiction: </w:t>
      </w:r>
      <w:hyperlink w:anchor="_toc8153">
        <w:r w:rsidRPr="00F63DF6">
          <w:rPr>
            <w:rStyle w:val="Hyperlink1"/>
            <w:sz w:val="22"/>
            <w:szCs w:val="22"/>
          </w:rPr>
          <w:t>E55</w:t>
        </w:r>
      </w:hyperlink>
      <w:r w:rsidRPr="00F63DF6">
        <w:rPr>
          <w:sz w:val="22"/>
          <w:szCs w:val="22"/>
        </w:rPr>
        <w:t xml:space="preserve"> Type</w:t>
      </w:r>
    </w:p>
    <w:p w:rsidR="00DF1ACD" w:rsidRPr="00F63DF6" w:rsidRDefault="00DF1ACD" w:rsidP="00DF1ACD">
      <w:pPr>
        <w:pStyle w:val="CRMDescriptionLabel"/>
        <w:rPr>
          <w:sz w:val="22"/>
          <w:szCs w:val="22"/>
        </w:rPr>
      </w:pPr>
      <w:r w:rsidRPr="00F63DF6">
        <w:rPr>
          <w:sz w:val="22"/>
          <w:szCs w:val="22"/>
        </w:rPr>
        <w:lastRenderedPageBreak/>
        <w:t>Examples:</w:t>
      </w:r>
      <w:r w:rsidRPr="00F63DF6">
        <w:rPr>
          <w:sz w:val="22"/>
          <w:szCs w:val="22"/>
        </w:rPr>
        <w:tab/>
      </w:r>
    </w:p>
    <w:p w:rsidR="00DF1ACD" w:rsidRPr="00F63DF6" w:rsidRDefault="00DF1ACD" w:rsidP="00DF1AC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20 pence coin held by the Department of Coins and Medals of the British Museum under registration number 2006,1101.126 (E22) </w:t>
      </w:r>
      <w:r w:rsidRPr="00F63DF6">
        <w:rPr>
          <w:i/>
          <w:sz w:val="22"/>
          <w:szCs w:val="22"/>
        </w:rPr>
        <w:t>depicts</w:t>
      </w:r>
      <w:r w:rsidRPr="00F63DF6">
        <w:rPr>
          <w:sz w:val="22"/>
          <w:szCs w:val="22"/>
        </w:rPr>
        <w:t xml:space="preserve"> Queen Elizabeth II (E21) </w:t>
      </w:r>
      <w:r w:rsidRPr="00F63DF6">
        <w:rPr>
          <w:i/>
          <w:sz w:val="22"/>
          <w:szCs w:val="22"/>
        </w:rPr>
        <w:t>mode of depiction</w:t>
      </w:r>
      <w:r w:rsidRPr="00F63DF6">
        <w:rPr>
          <w:sz w:val="22"/>
          <w:szCs w:val="22"/>
        </w:rPr>
        <w:t xml:space="preserve"> Profile (E55).</w:t>
      </w:r>
    </w:p>
    <w:p w:rsidR="00011E38" w:rsidRPr="00F63DF6" w:rsidRDefault="00011E3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F4026F" w:rsidRPr="00F63DF6" w:rsidRDefault="00DF1ACD" w:rsidP="00336D5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The P138</w:t>
      </w:r>
      <w:r w:rsidRPr="00F63DF6">
        <w:rPr>
          <w:i/>
          <w:sz w:val="22"/>
          <w:szCs w:val="22"/>
        </w:rPr>
        <w:t xml:space="preserve"> represents </w:t>
      </w:r>
      <w:r w:rsidRPr="00F63DF6">
        <w:rPr>
          <w:sz w:val="22"/>
          <w:szCs w:val="22"/>
        </w:rPr>
        <w:t xml:space="preserve">has two .1 properties, </w:t>
      </w:r>
    </w:p>
    <w:p w:rsidR="002D04A5" w:rsidRPr="00F63DF6" w:rsidRDefault="00DF1ACD" w:rsidP="00F63DF6">
      <w:pPr>
        <w:pStyle w:val="Heading5"/>
        <w:rPr>
          <w:i/>
        </w:rPr>
      </w:pPr>
      <w:r w:rsidRPr="00F63DF6">
        <w:t xml:space="preserve"> </w:t>
      </w:r>
      <w:proofErr w:type="gramStart"/>
      <w:r w:rsidRPr="00F63DF6">
        <w:t>inherited</w:t>
      </w:r>
      <w:proofErr w:type="gramEnd"/>
      <w:r w:rsidRPr="00F63DF6">
        <w:t xml:space="preserve"> from P67</w:t>
      </w:r>
      <w:r w:rsidR="00F4026F" w:rsidRPr="00F63DF6">
        <w:t>:</w:t>
      </w:r>
    </w:p>
    <w:p w:rsidR="00604A35" w:rsidRPr="00F63DF6" w:rsidRDefault="002D04A5" w:rsidP="00336D5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P67.1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link to an instance of E55 Type. This </w:t>
      </w:r>
      <w:proofErr w:type="gramStart"/>
      <w:r w:rsidRPr="00F63DF6">
        <w:rPr>
          <w:sz w:val="22"/>
          <w:szCs w:val="22"/>
        </w:rPr>
        <w:t>is intended</w:t>
      </w:r>
      <w:proofErr w:type="gramEnd"/>
      <w:r w:rsidRPr="00F63DF6">
        <w:rPr>
          <w:sz w:val="22"/>
          <w:szCs w:val="22"/>
        </w:rPr>
        <w:t xml:space="preserve"> to allow a more detailed description of the type of reference.</w:t>
      </w:r>
    </w:p>
    <w:p w:rsidR="00DF1ACD" w:rsidRPr="00F63DF6" w:rsidRDefault="00DF1ACD" w:rsidP="00DF1ACD">
      <w:pPr>
        <w:pStyle w:val="CRMDescriptionLabel"/>
        <w:rPr>
          <w:sz w:val="22"/>
          <w:szCs w:val="22"/>
        </w:rPr>
      </w:pPr>
      <w:r w:rsidRPr="00F63DF6">
        <w:rPr>
          <w:sz w:val="22"/>
          <w:szCs w:val="22"/>
        </w:rPr>
        <w:t>Examples:</w:t>
      </w:r>
      <w:r w:rsidRPr="00F63DF6">
        <w:rPr>
          <w:sz w:val="22"/>
          <w:szCs w:val="22"/>
        </w:rPr>
        <w:tab/>
      </w:r>
    </w:p>
    <w:p w:rsidR="00DF1ACD" w:rsidRPr="00F63DF6" w:rsidRDefault="00DF1ACD" w:rsidP="00DF1AC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eBay auction listing of </w:t>
      </w:r>
      <w:proofErr w:type="gramStart"/>
      <w:r w:rsidRPr="00F63DF6">
        <w:rPr>
          <w:sz w:val="22"/>
          <w:szCs w:val="22"/>
        </w:rPr>
        <w:t>4</w:t>
      </w:r>
      <w:r w:rsidRPr="00F63DF6">
        <w:rPr>
          <w:sz w:val="22"/>
          <w:szCs w:val="22"/>
          <w:vertAlign w:val="superscript"/>
        </w:rPr>
        <w:t>th</w:t>
      </w:r>
      <w:r w:rsidRPr="00F63DF6">
        <w:rPr>
          <w:sz w:val="22"/>
          <w:szCs w:val="22"/>
        </w:rPr>
        <w:t xml:space="preserve">  July</w:t>
      </w:r>
      <w:proofErr w:type="gramEnd"/>
      <w:r w:rsidRPr="00F63DF6">
        <w:rPr>
          <w:sz w:val="22"/>
          <w:szCs w:val="22"/>
        </w:rPr>
        <w:t xml:space="preserve"> 2002 (E73) </w:t>
      </w:r>
      <w:r w:rsidRPr="00F63DF6">
        <w:rPr>
          <w:i/>
          <w:sz w:val="22"/>
          <w:szCs w:val="22"/>
        </w:rPr>
        <w:t>refers to</w:t>
      </w:r>
      <w:r w:rsidRPr="00F63DF6">
        <w:rPr>
          <w:sz w:val="22"/>
          <w:szCs w:val="22"/>
        </w:rPr>
        <w:t xml:space="preserve"> silver cup 232 (E22)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item for sale (E55). (fictitious)</w:t>
      </w:r>
    </w:p>
    <w:p w:rsidR="00DF1ACD" w:rsidRPr="00F63DF6" w:rsidRDefault="00DF1ACD" w:rsidP="007019D9">
      <w:pPr>
        <w:pStyle w:val="CRMExample"/>
        <w:ind w:firstLine="0"/>
        <w:rPr>
          <w:sz w:val="22"/>
          <w:szCs w:val="22"/>
        </w:rPr>
      </w:pPr>
    </w:p>
    <w:p w:rsidR="00DF1ACD" w:rsidRPr="00F63DF6" w:rsidRDefault="007019D9" w:rsidP="00336D58">
      <w:pPr>
        <w:pStyle w:val="CRMScopeNoteText"/>
        <w:ind w:left="0"/>
        <w:rPr>
          <w:sz w:val="22"/>
          <w:szCs w:val="22"/>
        </w:rPr>
      </w:pPr>
      <w:r w:rsidRPr="008B3447">
        <w:rPr>
          <w:sz w:val="22"/>
          <w:szCs w:val="22"/>
          <w:highlight w:val="yellow"/>
        </w:rPr>
        <w:t>P62</w:t>
      </w:r>
      <w:r w:rsidR="00DF1ACD" w:rsidRPr="008B3447">
        <w:rPr>
          <w:sz w:val="22"/>
          <w:szCs w:val="22"/>
          <w:highlight w:val="yellow"/>
        </w:rPr>
        <w:t xml:space="preserve">.1 </w:t>
      </w:r>
      <w:r w:rsidRPr="008B3447">
        <w:rPr>
          <w:i/>
          <w:sz w:val="22"/>
          <w:szCs w:val="22"/>
          <w:highlight w:val="yellow"/>
        </w:rPr>
        <w:t>mode of depiction</w:t>
      </w:r>
      <w:r w:rsidRPr="008B3447">
        <w:rPr>
          <w:sz w:val="22"/>
          <w:szCs w:val="22"/>
          <w:highlight w:val="yellow"/>
        </w:rPr>
        <w:t xml:space="preserve"> seems to be unrelated </w:t>
      </w:r>
      <w:proofErr w:type="gramStart"/>
      <w:r w:rsidRPr="008B3447">
        <w:rPr>
          <w:sz w:val="22"/>
          <w:szCs w:val="22"/>
          <w:highlight w:val="yellow"/>
        </w:rPr>
        <w:t xml:space="preserve">to </w:t>
      </w:r>
      <w:r w:rsidR="00DF1ACD" w:rsidRPr="008B3447">
        <w:rPr>
          <w:sz w:val="22"/>
          <w:szCs w:val="22"/>
          <w:highlight w:val="yellow"/>
        </w:rPr>
        <w:t xml:space="preserve"> </w:t>
      </w:r>
      <w:r w:rsidRPr="008B3447">
        <w:rPr>
          <w:sz w:val="22"/>
          <w:szCs w:val="22"/>
          <w:highlight w:val="yellow"/>
        </w:rPr>
        <w:t>P67.1</w:t>
      </w:r>
      <w:proofErr w:type="gramEnd"/>
      <w:r w:rsidRPr="008B3447">
        <w:rPr>
          <w:sz w:val="22"/>
          <w:szCs w:val="22"/>
          <w:highlight w:val="yellow"/>
        </w:rPr>
        <w:t xml:space="preserve"> </w:t>
      </w:r>
      <w:r w:rsidRPr="008B3447">
        <w:rPr>
          <w:i/>
          <w:sz w:val="22"/>
          <w:szCs w:val="22"/>
          <w:highlight w:val="yellow"/>
        </w:rPr>
        <w:t>has type</w:t>
      </w:r>
    </w:p>
    <w:p w:rsidR="00F4026F" w:rsidRPr="00F63DF6" w:rsidRDefault="00F4026F" w:rsidP="00F63DF6">
      <w:pPr>
        <w:pStyle w:val="Heading5"/>
      </w:pPr>
      <w:proofErr w:type="gramStart"/>
      <w:r w:rsidRPr="00F63DF6">
        <w:t>locally</w:t>
      </w:r>
      <w:proofErr w:type="gramEnd"/>
      <w:r w:rsidRPr="00F63DF6">
        <w:t xml:space="preserve"> defined </w:t>
      </w:r>
    </w:p>
    <w:p w:rsidR="002D04A5" w:rsidRPr="00F63DF6" w:rsidRDefault="002D04A5" w:rsidP="002D04A5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 xml:space="preserve">P138.1 mode of </w:t>
      </w:r>
      <w:proofErr w:type="gramStart"/>
      <w:r w:rsidRPr="00F63DF6">
        <w:rPr>
          <w:i/>
          <w:sz w:val="22"/>
          <w:szCs w:val="22"/>
        </w:rPr>
        <w:t xml:space="preserve">representation </w:t>
      </w:r>
      <w:r w:rsidRPr="00F63DF6">
        <w:rPr>
          <w:sz w:val="22"/>
          <w:szCs w:val="22"/>
        </w:rPr>
        <w:t xml:space="preserve"> allows</w:t>
      </w:r>
      <w:proofErr w:type="gramEnd"/>
      <w:r w:rsidRPr="00F63DF6">
        <w:rPr>
          <w:sz w:val="22"/>
          <w:szCs w:val="22"/>
        </w:rPr>
        <w:t xml:space="preserve"> the nature of the </w:t>
      </w:r>
      <w:r w:rsidR="00A20C74" w:rsidRPr="00F63DF6">
        <w:rPr>
          <w:sz w:val="22"/>
          <w:szCs w:val="22"/>
        </w:rPr>
        <w:t xml:space="preserve">representation </w:t>
      </w:r>
      <w:r w:rsidRPr="00F63DF6">
        <w:rPr>
          <w:sz w:val="22"/>
          <w:szCs w:val="22"/>
        </w:rPr>
        <w:t xml:space="preserve">to be refined. </w:t>
      </w:r>
    </w:p>
    <w:p w:rsidR="00DF1ACD" w:rsidRPr="00F63DF6" w:rsidRDefault="00DF1ACD" w:rsidP="00DF1ACD">
      <w:pPr>
        <w:pStyle w:val="CRMDescriptionLabel"/>
        <w:rPr>
          <w:sz w:val="22"/>
          <w:szCs w:val="22"/>
        </w:rPr>
      </w:pPr>
      <w:r w:rsidRPr="00F63DF6">
        <w:rPr>
          <w:sz w:val="22"/>
          <w:szCs w:val="22"/>
        </w:rPr>
        <w:t>Examples:</w:t>
      </w:r>
      <w:r w:rsidRPr="00F63DF6">
        <w:rPr>
          <w:sz w:val="22"/>
          <w:szCs w:val="22"/>
        </w:rPr>
        <w:tab/>
      </w:r>
    </w:p>
    <w:p w:rsidR="00DF1ACD" w:rsidRPr="00F63DF6" w:rsidRDefault="00DF1ACD" w:rsidP="00DF1AC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digital file found at </w:t>
      </w:r>
      <w:hyperlink r:id="rId7">
        <w:r w:rsidRPr="00F63DF6">
          <w:rPr>
            <w:sz w:val="22"/>
            <w:szCs w:val="22"/>
          </w:rPr>
          <w:t>http://www.emunch.no/N/full/No-MM_N0001-01.jpg</w:t>
        </w:r>
      </w:hyperlink>
      <w:r w:rsidRPr="00F63DF6">
        <w:rPr>
          <w:sz w:val="22"/>
          <w:szCs w:val="22"/>
        </w:rPr>
        <w:t xml:space="preserve"> (E36) </w:t>
      </w:r>
      <w:r w:rsidRPr="00F63DF6">
        <w:rPr>
          <w:i/>
          <w:sz w:val="22"/>
          <w:szCs w:val="22"/>
        </w:rPr>
        <w:t>represents</w:t>
      </w:r>
      <w:r w:rsidRPr="00F63DF6">
        <w:rPr>
          <w:sz w:val="22"/>
          <w:szCs w:val="22"/>
        </w:rPr>
        <w:t xml:space="preserve"> page 1 of Edward Munch's manuscript MM N 1, Munch-</w:t>
      </w:r>
      <w:proofErr w:type="spellStart"/>
      <w:r w:rsidRPr="00F63DF6">
        <w:rPr>
          <w:sz w:val="22"/>
          <w:szCs w:val="22"/>
        </w:rPr>
        <w:t>museet</w:t>
      </w:r>
      <w:proofErr w:type="spellEnd"/>
      <w:r w:rsidRPr="00F63DF6">
        <w:rPr>
          <w:sz w:val="22"/>
          <w:szCs w:val="22"/>
        </w:rPr>
        <w:t xml:space="preserve"> (E22) </w:t>
      </w:r>
      <w:r w:rsidRPr="00F63DF6">
        <w:rPr>
          <w:i/>
          <w:sz w:val="22"/>
          <w:szCs w:val="22"/>
        </w:rPr>
        <w:t>mode of representation</w:t>
      </w:r>
      <w:r w:rsidRPr="00F63DF6">
        <w:rPr>
          <w:sz w:val="22"/>
          <w:szCs w:val="22"/>
        </w:rPr>
        <w:t xml:space="preserve"> Digitisation (E55).</w:t>
      </w:r>
    </w:p>
    <w:p w:rsidR="00DF1ACD" w:rsidRDefault="00DF1ACD" w:rsidP="00DF1AC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3D model VAM_A.200-1946_trace_1M.ply (E73) </w:t>
      </w:r>
      <w:r w:rsidRPr="00F63DF6">
        <w:rPr>
          <w:i/>
          <w:sz w:val="22"/>
          <w:szCs w:val="22"/>
        </w:rPr>
        <w:t>represents</w:t>
      </w:r>
      <w:r w:rsidRPr="00F63DF6">
        <w:rPr>
          <w:sz w:val="22"/>
          <w:szCs w:val="22"/>
        </w:rPr>
        <w:t xml:space="preserve"> Victoria &amp; Albert Museum’s Madonna and child sculpture (visual work) A.200-1946 (E22) </w:t>
      </w:r>
      <w:r w:rsidRPr="00F63DF6">
        <w:rPr>
          <w:i/>
          <w:sz w:val="22"/>
          <w:szCs w:val="22"/>
        </w:rPr>
        <w:t>mode of representation</w:t>
      </w:r>
      <w:r w:rsidRPr="00F63DF6">
        <w:rPr>
          <w:sz w:val="22"/>
          <w:szCs w:val="22"/>
        </w:rPr>
        <w:t xml:space="preserve"> 3D surface (E55).</w:t>
      </w:r>
    </w:p>
    <w:p w:rsidR="002651AF" w:rsidRPr="00F63DF6" w:rsidRDefault="002651AF" w:rsidP="00DF1ACD">
      <w:pPr>
        <w:pStyle w:val="CRMExample"/>
        <w:numPr>
          <w:ilvl w:val="0"/>
          <w:numId w:val="1"/>
        </w:numPr>
        <w:rPr>
          <w:sz w:val="22"/>
          <w:szCs w:val="22"/>
        </w:rPr>
      </w:pPr>
    </w:p>
    <w:p w:rsidR="002D04A5" w:rsidRPr="007019D9" w:rsidRDefault="00646D1E" w:rsidP="00336D58">
      <w:pPr>
        <w:pStyle w:val="CRMScopeNoteText"/>
        <w:ind w:left="0"/>
        <w:rPr>
          <w:sz w:val="22"/>
          <w:szCs w:val="22"/>
          <w:highlight w:val="yellow"/>
        </w:rPr>
      </w:pPr>
      <w:r w:rsidRPr="007019D9">
        <w:rPr>
          <w:i/>
          <w:sz w:val="22"/>
          <w:szCs w:val="22"/>
          <w:highlight w:val="yellow"/>
        </w:rPr>
        <w:t xml:space="preserve">P138.1 mode of representation </w:t>
      </w:r>
      <w:r w:rsidRPr="007019D9">
        <w:rPr>
          <w:sz w:val="22"/>
          <w:szCs w:val="22"/>
          <w:highlight w:val="yellow"/>
        </w:rPr>
        <w:t xml:space="preserve">  </w:t>
      </w:r>
      <w:r w:rsidR="007019D9" w:rsidRPr="007019D9">
        <w:rPr>
          <w:sz w:val="22"/>
          <w:szCs w:val="22"/>
          <w:highlight w:val="yellow"/>
        </w:rPr>
        <w:t xml:space="preserve">seems to be unrelated </w:t>
      </w:r>
      <w:r w:rsidRPr="007019D9">
        <w:rPr>
          <w:sz w:val="22"/>
          <w:szCs w:val="22"/>
          <w:highlight w:val="yellow"/>
        </w:rPr>
        <w:t>P67.1 mode of depiction</w:t>
      </w:r>
      <w:r w:rsidR="009C1663" w:rsidRPr="007019D9">
        <w:rPr>
          <w:sz w:val="22"/>
          <w:szCs w:val="22"/>
          <w:highlight w:val="yellow"/>
        </w:rPr>
        <w:t xml:space="preserve">. </w:t>
      </w:r>
    </w:p>
    <w:p w:rsidR="009C1663" w:rsidRPr="00F63DF6" w:rsidRDefault="007019D9" w:rsidP="00336D58">
      <w:pPr>
        <w:pStyle w:val="CRMScopeNoteText"/>
        <w:ind w:left="0"/>
        <w:rPr>
          <w:sz w:val="22"/>
          <w:szCs w:val="22"/>
        </w:rPr>
      </w:pPr>
      <w:r w:rsidRPr="008B3447">
        <w:rPr>
          <w:sz w:val="22"/>
          <w:szCs w:val="22"/>
          <w:highlight w:val="yellow"/>
        </w:rPr>
        <w:t>So seen as a short</w:t>
      </w:r>
      <w:r w:rsidR="009C1663" w:rsidRPr="008B3447">
        <w:rPr>
          <w:sz w:val="22"/>
          <w:szCs w:val="22"/>
          <w:highlight w:val="yellow"/>
        </w:rPr>
        <w:t>cut of a given long path, P67 cannot have an instance of P67.1</w:t>
      </w:r>
      <w:r w:rsidR="008B3447" w:rsidRPr="008B3447">
        <w:rPr>
          <w:sz w:val="22"/>
          <w:szCs w:val="22"/>
          <w:highlight w:val="yellow"/>
        </w:rPr>
        <w:t>, see also in the beginning of this document</w:t>
      </w:r>
      <w:proofErr w:type="gramStart"/>
      <w:r w:rsidR="008B3447" w:rsidRPr="008B3447">
        <w:rPr>
          <w:sz w:val="22"/>
          <w:szCs w:val="22"/>
          <w:highlight w:val="yellow"/>
        </w:rPr>
        <w:t>..</w:t>
      </w:r>
      <w:proofErr w:type="gramEnd"/>
      <w:r w:rsidR="008B3447" w:rsidRPr="008B3447">
        <w:rPr>
          <w:sz w:val="22"/>
          <w:szCs w:val="22"/>
          <w:highlight w:val="yellow"/>
        </w:rPr>
        <w:t xml:space="preserve"> Has to </w:t>
      </w:r>
      <w:proofErr w:type="gramStart"/>
      <w:r w:rsidR="008B3447" w:rsidRPr="008B3447">
        <w:rPr>
          <w:sz w:val="22"/>
          <w:szCs w:val="22"/>
          <w:highlight w:val="yellow"/>
        </w:rPr>
        <w:t>be discussed</w:t>
      </w:r>
      <w:proofErr w:type="gramEnd"/>
      <w:r w:rsidR="002651AF">
        <w:rPr>
          <w:sz w:val="22"/>
          <w:szCs w:val="22"/>
        </w:rPr>
        <w:t>.</w:t>
      </w:r>
    </w:p>
    <w:p w:rsidR="00336D58" w:rsidRPr="00F63DF6" w:rsidRDefault="00336D58" w:rsidP="00F63DF6">
      <w:pPr>
        <w:pStyle w:val="Heading3"/>
      </w:pPr>
      <w:r w:rsidRPr="00F63DF6">
        <w:t>P105</w:t>
      </w:r>
      <w:r w:rsidR="00303531" w:rsidRPr="00F63DF6">
        <w:t xml:space="preserve"> right held by (has right on)</w:t>
      </w:r>
    </w:p>
    <w:p w:rsidR="00336D58" w:rsidRPr="00F63DF6" w:rsidRDefault="00336D58" w:rsidP="00336D5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 a shortcut of the fully developed path from E72 Legal Object,</w:t>
      </w:r>
      <w:r w:rsidRPr="00F63DF6">
        <w:rPr>
          <w:i/>
          <w:sz w:val="22"/>
          <w:szCs w:val="22"/>
        </w:rPr>
        <w:t xml:space="preserve"> P104 is subject to</w:t>
      </w:r>
      <w:r w:rsidRPr="00F63DF6">
        <w:rPr>
          <w:sz w:val="22"/>
          <w:szCs w:val="22"/>
        </w:rPr>
        <w:t xml:space="preserve">, E30 Right, </w:t>
      </w:r>
      <w:proofErr w:type="gramStart"/>
      <w:r w:rsidRPr="00F63DF6">
        <w:rPr>
          <w:i/>
          <w:sz w:val="22"/>
          <w:szCs w:val="22"/>
        </w:rPr>
        <w:t>P75i</w:t>
      </w:r>
      <w:proofErr w:type="gramEnd"/>
      <w:r w:rsidRPr="00F63DF6">
        <w:rPr>
          <w:i/>
          <w:sz w:val="22"/>
          <w:szCs w:val="22"/>
        </w:rPr>
        <w:t xml:space="preserve"> is possessed by</w:t>
      </w:r>
      <w:r w:rsidRPr="00F63DF6">
        <w:rPr>
          <w:sz w:val="22"/>
          <w:szCs w:val="22"/>
        </w:rPr>
        <w:t xml:space="preserve"> to E39 Actor.</w:t>
      </w:r>
    </w:p>
    <w:p w:rsidR="00704A3F" w:rsidRPr="00F63DF6" w:rsidRDefault="00704A3F" w:rsidP="00336D58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336D58" w:rsidRPr="00F63DF6" w:rsidRDefault="00303531" w:rsidP="00F63DF6">
      <w:pPr>
        <w:pStyle w:val="Heading3"/>
      </w:pPr>
      <w:r w:rsidRPr="00F63DF6">
        <w:t>P107 has current or former member (is current or former member of)</w:t>
      </w:r>
    </w:p>
    <w:p w:rsidR="00303531" w:rsidRPr="00F63DF6" w:rsidRDefault="00303531" w:rsidP="00303531">
      <w:pPr>
        <w:pStyle w:val="CRMScopeNoteText"/>
        <w:ind w:left="0"/>
        <w:rPr>
          <w:i/>
          <w:sz w:val="22"/>
          <w:szCs w:val="22"/>
        </w:rPr>
      </w:pPr>
      <w:r w:rsidRPr="00F63DF6">
        <w:rPr>
          <w:sz w:val="22"/>
          <w:szCs w:val="22"/>
        </w:rPr>
        <w:t>This property is a shortcut of the more fully developed path from E74 Group</w:t>
      </w:r>
      <w:r w:rsidRPr="00F63DF6">
        <w:rPr>
          <w:i/>
          <w:sz w:val="22"/>
          <w:szCs w:val="22"/>
        </w:rPr>
        <w:t xml:space="preserve">, P144i gained member by, </w:t>
      </w:r>
      <w:r w:rsidRPr="00F63DF6">
        <w:rPr>
          <w:sz w:val="22"/>
          <w:szCs w:val="22"/>
        </w:rPr>
        <w:t>E85 Joining</w:t>
      </w:r>
      <w:r w:rsidRPr="00F63DF6">
        <w:rPr>
          <w:i/>
          <w:sz w:val="22"/>
          <w:szCs w:val="22"/>
        </w:rPr>
        <w:t xml:space="preserve">, P143 joined </w:t>
      </w:r>
      <w:proofErr w:type="gramStart"/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 </w:t>
      </w:r>
      <w:r w:rsidRPr="00F63DF6">
        <w:rPr>
          <w:sz w:val="22"/>
          <w:szCs w:val="22"/>
        </w:rPr>
        <w:t>E39</w:t>
      </w:r>
      <w:proofErr w:type="gramEnd"/>
      <w:r w:rsidRPr="00F63DF6">
        <w:rPr>
          <w:sz w:val="22"/>
          <w:szCs w:val="22"/>
        </w:rPr>
        <w:t xml:space="preserve"> Actor</w:t>
      </w:r>
      <w:r w:rsidRPr="00F63DF6">
        <w:rPr>
          <w:i/>
          <w:sz w:val="22"/>
          <w:szCs w:val="22"/>
        </w:rPr>
        <w:t>.</w:t>
      </w:r>
    </w:p>
    <w:p w:rsidR="00F4026F" w:rsidRPr="00F63DF6" w:rsidRDefault="00F4026F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shortcut:</w:t>
      </w:r>
    </w:p>
    <w:p w:rsidR="003B2C85" w:rsidRPr="00F63DF6" w:rsidRDefault="003B2C85" w:rsidP="00303531">
      <w:pPr>
        <w:pStyle w:val="CRMScopeNoteText"/>
        <w:ind w:left="0"/>
        <w:rPr>
          <w:i/>
          <w:sz w:val="22"/>
          <w:szCs w:val="22"/>
        </w:rPr>
      </w:pPr>
      <w:r w:rsidRPr="00F63DF6">
        <w:rPr>
          <w:sz w:val="22"/>
          <w:szCs w:val="22"/>
        </w:rPr>
        <w:t>This property has P107.1</w:t>
      </w:r>
      <w:r w:rsidRPr="00F63DF6">
        <w:rPr>
          <w:i/>
          <w:sz w:val="22"/>
          <w:szCs w:val="22"/>
        </w:rPr>
        <w:t xml:space="preserve"> kind of member</w:t>
      </w:r>
    </w:p>
    <w:p w:rsidR="00F4026F" w:rsidRPr="00F63DF6" w:rsidRDefault="00F4026F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704A3F" w:rsidRPr="00F63DF6" w:rsidRDefault="00704A3F" w:rsidP="0030353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P144.1 </w:t>
      </w:r>
      <w:r w:rsidRPr="00F63DF6">
        <w:rPr>
          <w:i/>
          <w:sz w:val="22"/>
          <w:szCs w:val="22"/>
        </w:rPr>
        <w:t>kind of member</w:t>
      </w:r>
      <w:r w:rsidRPr="00F63DF6">
        <w:rPr>
          <w:sz w:val="22"/>
          <w:szCs w:val="22"/>
        </w:rPr>
        <w:t xml:space="preserve">: E55 Type. </w:t>
      </w:r>
    </w:p>
    <w:p w:rsidR="004C3692" w:rsidRPr="00F63DF6" w:rsidRDefault="008B3447" w:rsidP="00024338">
      <w:pPr>
        <w:pStyle w:val="CRMFirstOrderLogic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Here the two .1 properties express the same information.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a FOL axiom has to be added.</w:t>
      </w:r>
    </w:p>
    <w:p w:rsidR="004C3692" w:rsidRPr="00F63DF6" w:rsidRDefault="00F4026F" w:rsidP="003B2C85">
      <w:pPr>
        <w:pStyle w:val="CRMFirstOrderLogic"/>
        <w:rPr>
          <w:sz w:val="22"/>
          <w:szCs w:val="22"/>
        </w:rPr>
      </w:pPr>
      <w:r w:rsidRPr="00F63DF6">
        <w:rPr>
          <w:sz w:val="22"/>
          <w:szCs w:val="22"/>
        </w:rPr>
        <w:t xml:space="preserve"> </w:t>
      </w:r>
    </w:p>
    <w:p w:rsidR="00303531" w:rsidRPr="00087ABB" w:rsidRDefault="003B2C85" w:rsidP="00087ABB">
      <w:pPr>
        <w:pStyle w:val="Heading3"/>
      </w:pPr>
      <w:r w:rsidRPr="00087ABB">
        <w:t xml:space="preserve"> </w:t>
      </w:r>
      <w:bookmarkStart w:id="2" w:name="_Toc63009639"/>
      <w:bookmarkStart w:id="3" w:name="_Toc69734627"/>
      <w:bookmarkStart w:id="4" w:name="_Toc71548714"/>
      <w:bookmarkStart w:id="5" w:name="_Toc70522663"/>
      <w:bookmarkStart w:id="6" w:name="_Toc71114871"/>
      <w:bookmarkStart w:id="7" w:name="_Toc106191366"/>
      <w:r w:rsidR="00303531" w:rsidRPr="00087ABB">
        <w:t>P125 used object of type (was type of object used in)</w:t>
      </w:r>
      <w:bookmarkEnd w:id="2"/>
      <w:bookmarkEnd w:id="3"/>
      <w:bookmarkEnd w:id="4"/>
      <w:bookmarkEnd w:id="5"/>
      <w:bookmarkEnd w:id="6"/>
      <w:bookmarkEnd w:id="7"/>
    </w:p>
    <w:p w:rsidR="00827304" w:rsidRPr="00F63DF6" w:rsidRDefault="00303531" w:rsidP="008A3A6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E7 Activity through </w:t>
      </w:r>
      <w:r w:rsidRPr="00F63DF6">
        <w:rPr>
          <w:i/>
          <w:sz w:val="22"/>
          <w:szCs w:val="22"/>
        </w:rPr>
        <w:t>P16 used specific object</w:t>
      </w:r>
      <w:r w:rsidRPr="00F63DF6">
        <w:rPr>
          <w:sz w:val="22"/>
          <w:szCs w:val="22"/>
        </w:rPr>
        <w:t xml:space="preserve">, E70 Thing, </w:t>
      </w:r>
      <w:r w:rsidRPr="00F63DF6">
        <w:rPr>
          <w:i/>
          <w:sz w:val="22"/>
          <w:szCs w:val="22"/>
        </w:rPr>
        <w:t>P2 has type,</w:t>
      </w:r>
      <w:r w:rsidRPr="00F63DF6">
        <w:rPr>
          <w:sz w:val="22"/>
          <w:szCs w:val="22"/>
        </w:rPr>
        <w:t xml:space="preserve"> to E55 Type</w:t>
      </w:r>
    </w:p>
    <w:p w:rsidR="00F4026F" w:rsidRPr="00F63DF6" w:rsidRDefault="00F4026F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827304" w:rsidRPr="00F63DF6" w:rsidRDefault="008A3A61" w:rsidP="008A3A61">
      <w:pPr>
        <w:pStyle w:val="CRMScopeNoteText"/>
        <w:ind w:left="0"/>
        <w:rPr>
          <w:i/>
          <w:sz w:val="22"/>
          <w:szCs w:val="22"/>
        </w:rPr>
      </w:pPr>
      <w:r w:rsidRPr="00F63DF6">
        <w:rPr>
          <w:sz w:val="22"/>
          <w:szCs w:val="22"/>
        </w:rPr>
        <w:t xml:space="preserve">P16.1 </w:t>
      </w:r>
      <w:r w:rsidRPr="00F63DF6">
        <w:rPr>
          <w:i/>
          <w:sz w:val="22"/>
          <w:szCs w:val="22"/>
        </w:rPr>
        <w:t xml:space="preserve">mode of use </w:t>
      </w:r>
    </w:p>
    <w:p w:rsidR="00576F11" w:rsidRPr="00F63DF6" w:rsidRDefault="00576F11" w:rsidP="00F63DF6">
      <w:pPr>
        <w:pStyle w:val="Heading4"/>
      </w:pPr>
      <w:r w:rsidRPr="00F63DF6">
        <w:t>Comment</w:t>
      </w:r>
    </w:p>
    <w:p w:rsidR="00F4026F" w:rsidRPr="00F63DF6" w:rsidRDefault="00F4026F" w:rsidP="008A3A6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Here it is possible to imagine that the shortcut could have a P125.1</w:t>
      </w:r>
      <w:r w:rsidRPr="00F63DF6">
        <w:rPr>
          <w:i/>
          <w:sz w:val="22"/>
          <w:szCs w:val="22"/>
        </w:rPr>
        <w:t xml:space="preserve"> </w:t>
      </w:r>
      <w:r w:rsidR="00576F11" w:rsidRPr="00F63DF6">
        <w:rPr>
          <w:i/>
          <w:sz w:val="22"/>
          <w:szCs w:val="22"/>
        </w:rPr>
        <w:t>mode of use</w:t>
      </w:r>
      <w:proofErr w:type="gramStart"/>
      <w:r w:rsidR="00576F11" w:rsidRPr="00F63DF6">
        <w:rPr>
          <w:sz w:val="22"/>
          <w:szCs w:val="22"/>
        </w:rPr>
        <w:t>:E55</w:t>
      </w:r>
      <w:proofErr w:type="gramEnd"/>
      <w:r w:rsidR="00576F11" w:rsidRPr="00F63DF6">
        <w:rPr>
          <w:sz w:val="22"/>
          <w:szCs w:val="22"/>
        </w:rPr>
        <w:t xml:space="preserve"> Type, but the range instance of P</w:t>
      </w:r>
      <w:r w:rsidR="00087ABB">
        <w:rPr>
          <w:sz w:val="22"/>
          <w:szCs w:val="22"/>
        </w:rPr>
        <w:t>16.1 and P125 must be identical so the following additional FOL axiom would have to be added:</w:t>
      </w:r>
    </w:p>
    <w:p w:rsidR="00576F11" w:rsidRPr="00F63DF6" w:rsidRDefault="00576F11" w:rsidP="00576F11">
      <w:pPr>
        <w:pStyle w:val="CRMFirstOrderLogic"/>
        <w:rPr>
          <w:sz w:val="22"/>
          <w:szCs w:val="22"/>
          <w:lang w:val="es-ES"/>
        </w:rPr>
      </w:pPr>
      <w:r w:rsidRPr="00F63DF6">
        <w:rPr>
          <w:sz w:val="22"/>
          <w:szCs w:val="22"/>
          <w:lang w:val="es-ES"/>
        </w:rPr>
        <w:t>P125(</w:t>
      </w:r>
      <w:proofErr w:type="spellStart"/>
      <w:proofErr w:type="gramStart"/>
      <w:r w:rsidRPr="00F63DF6">
        <w:rPr>
          <w:sz w:val="22"/>
          <w:szCs w:val="22"/>
          <w:lang w:val="es-ES"/>
        </w:rPr>
        <w:t>x,y</w:t>
      </w:r>
      <w:proofErr w:type="gramEnd"/>
      <w:r w:rsidRPr="00F63DF6">
        <w:rPr>
          <w:sz w:val="22"/>
          <w:szCs w:val="22"/>
          <w:lang w:val="es-ES"/>
        </w:rPr>
        <w:t>,w</w:t>
      </w:r>
      <w:proofErr w:type="spellEnd"/>
      <w:r w:rsidRPr="00F63DF6">
        <w:rPr>
          <w:sz w:val="22"/>
          <w:szCs w:val="22"/>
          <w:lang w:val="es-ES"/>
        </w:rPr>
        <w:t xml:space="preserve">) </w:t>
      </w:r>
      <w:r w:rsidRPr="00F63DF6">
        <w:rPr>
          <w:rFonts w:ascii="Cambria Math" w:hAnsi="Cambria Math" w:cs="Cambria Math"/>
          <w:sz w:val="22"/>
          <w:szCs w:val="22"/>
          <w:lang w:val="es-ES"/>
        </w:rPr>
        <w:t>⇔</w:t>
      </w:r>
      <w:r w:rsidRPr="00F63DF6">
        <w:rPr>
          <w:sz w:val="22"/>
          <w:szCs w:val="22"/>
          <w:lang w:val="es-ES"/>
        </w:rPr>
        <w:t xml:space="preserve"> (</w:t>
      </w:r>
      <w:r w:rsidRPr="00F63DF6">
        <w:rPr>
          <w:rFonts w:ascii="Cambria Math" w:eastAsia="Cambria Math" w:hAnsi="Cambria Math" w:cs="Cambria Math"/>
          <w:sz w:val="22"/>
          <w:szCs w:val="22"/>
          <w:lang w:val="es-ES"/>
        </w:rPr>
        <w:t>∃</w:t>
      </w:r>
      <w:r w:rsidRPr="00F63DF6">
        <w:rPr>
          <w:sz w:val="22"/>
          <w:szCs w:val="22"/>
          <w:lang w:val="es-ES"/>
        </w:rPr>
        <w:t xml:space="preserve">z) [E70(z) </w:t>
      </w:r>
      <w:r w:rsidRPr="00F63DF6">
        <w:rPr>
          <w:rFonts w:ascii="Cambria Math" w:eastAsia="Cambria Math" w:hAnsi="Cambria Math" w:cs="Cambria Math"/>
          <w:sz w:val="22"/>
          <w:szCs w:val="22"/>
          <w:lang w:val="es-ES"/>
        </w:rPr>
        <w:t>∧</w:t>
      </w:r>
      <w:r w:rsidRPr="00F63DF6">
        <w:rPr>
          <w:sz w:val="22"/>
          <w:szCs w:val="22"/>
          <w:lang w:val="es-ES"/>
        </w:rPr>
        <w:t xml:space="preserve"> P16(</w:t>
      </w:r>
      <w:proofErr w:type="spellStart"/>
      <w:r w:rsidRPr="00F63DF6">
        <w:rPr>
          <w:sz w:val="22"/>
          <w:szCs w:val="22"/>
          <w:lang w:val="es-ES"/>
        </w:rPr>
        <w:t>x,z,w</w:t>
      </w:r>
      <w:proofErr w:type="spellEnd"/>
      <w:r w:rsidRPr="00F63DF6">
        <w:rPr>
          <w:sz w:val="22"/>
          <w:szCs w:val="22"/>
          <w:lang w:val="es-ES"/>
        </w:rPr>
        <w:t xml:space="preserve">) </w:t>
      </w:r>
      <w:r w:rsidRPr="00F63DF6">
        <w:rPr>
          <w:rFonts w:ascii="Cambria Math" w:eastAsia="Cambria Math" w:hAnsi="Cambria Math" w:cs="Cambria Math"/>
          <w:sz w:val="22"/>
          <w:szCs w:val="22"/>
          <w:lang w:val="es-ES"/>
        </w:rPr>
        <w:t>∧</w:t>
      </w:r>
      <w:r w:rsidRPr="00F63DF6">
        <w:rPr>
          <w:sz w:val="22"/>
          <w:szCs w:val="22"/>
          <w:lang w:val="es-ES"/>
        </w:rPr>
        <w:t xml:space="preserve">  P2(</w:t>
      </w:r>
      <w:proofErr w:type="spellStart"/>
      <w:r w:rsidRPr="00F63DF6">
        <w:rPr>
          <w:sz w:val="22"/>
          <w:szCs w:val="22"/>
          <w:lang w:val="es-ES"/>
        </w:rPr>
        <w:t>z,y</w:t>
      </w:r>
      <w:proofErr w:type="spellEnd"/>
      <w:r w:rsidRPr="00F63DF6">
        <w:rPr>
          <w:sz w:val="22"/>
          <w:szCs w:val="22"/>
          <w:lang w:val="es-ES"/>
        </w:rPr>
        <w:t>)]</w:t>
      </w:r>
    </w:p>
    <w:p w:rsidR="00576F11" w:rsidRPr="00F63DF6" w:rsidRDefault="00576F11" w:rsidP="008A3A61">
      <w:pPr>
        <w:pStyle w:val="CRMScopeNoteText"/>
        <w:ind w:left="0"/>
        <w:rPr>
          <w:sz w:val="22"/>
          <w:szCs w:val="22"/>
        </w:rPr>
      </w:pPr>
    </w:p>
    <w:p w:rsidR="00576F11" w:rsidRPr="00F63DF6" w:rsidRDefault="00576F11" w:rsidP="008A3A61">
      <w:pPr>
        <w:pStyle w:val="CRMScopeNoteText"/>
        <w:ind w:left="0"/>
        <w:rPr>
          <w:i/>
          <w:sz w:val="22"/>
          <w:szCs w:val="22"/>
        </w:rPr>
      </w:pPr>
    </w:p>
    <w:p w:rsidR="008A3A61" w:rsidRPr="00F63DF6" w:rsidRDefault="00ED2DC1" w:rsidP="008A3A6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The shortcut has no .1 </w:t>
      </w:r>
      <w:proofErr w:type="gramStart"/>
      <w:r w:rsidRPr="00F63DF6">
        <w:rPr>
          <w:sz w:val="22"/>
          <w:szCs w:val="22"/>
          <w:highlight w:val="green"/>
        </w:rPr>
        <w:t>property which</w:t>
      </w:r>
      <w:proofErr w:type="gramEnd"/>
      <w:r w:rsidRPr="00F63DF6">
        <w:rPr>
          <w:sz w:val="22"/>
          <w:szCs w:val="22"/>
          <w:highlight w:val="green"/>
        </w:rPr>
        <w:t xml:space="preserve"> </w:t>
      </w:r>
      <w:r w:rsidR="00F404F0" w:rsidRPr="00F63DF6">
        <w:rPr>
          <w:sz w:val="22"/>
          <w:szCs w:val="22"/>
          <w:highlight w:val="green"/>
        </w:rPr>
        <w:t xml:space="preserve">is ok.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  <w:r w:rsidR="00F404F0" w:rsidRPr="00F63DF6">
        <w:rPr>
          <w:sz w:val="22"/>
          <w:szCs w:val="22"/>
          <w:highlight w:val="green"/>
        </w:rPr>
        <w:t>.</w:t>
      </w:r>
    </w:p>
    <w:p w:rsidR="00080268" w:rsidRPr="00F63DF6" w:rsidRDefault="001B692B" w:rsidP="00F63DF6">
      <w:pPr>
        <w:pStyle w:val="Heading3"/>
      </w:pPr>
      <w:r w:rsidRPr="00F63DF6">
        <w:t>P152 has parent (is parent of)</w:t>
      </w:r>
    </w:p>
    <w:p w:rsidR="001B692B" w:rsidRPr="00F63DF6" w:rsidRDefault="001B692B" w:rsidP="008A3A6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is, among others, a shortcut of the fully developed paths from E21 Person through</w:t>
      </w:r>
      <w:r w:rsidRPr="00F63DF6">
        <w:rPr>
          <w:i/>
          <w:sz w:val="22"/>
          <w:szCs w:val="22"/>
        </w:rPr>
        <w:t xml:space="preserve"> P98i was born, </w:t>
      </w:r>
      <w:r w:rsidRPr="00F63DF6">
        <w:rPr>
          <w:sz w:val="22"/>
          <w:szCs w:val="22"/>
        </w:rPr>
        <w:t>E67 Birth</w:t>
      </w:r>
      <w:r w:rsidRPr="00F63DF6">
        <w:rPr>
          <w:i/>
          <w:sz w:val="22"/>
          <w:szCs w:val="22"/>
        </w:rPr>
        <w:t xml:space="preserve">, P96 by mother </w:t>
      </w:r>
      <w:r w:rsidRPr="00F63DF6">
        <w:rPr>
          <w:sz w:val="22"/>
          <w:szCs w:val="22"/>
        </w:rPr>
        <w:t>to E21 Person</w:t>
      </w:r>
      <w:r w:rsidRPr="00F63DF6">
        <w:rPr>
          <w:i/>
          <w:sz w:val="22"/>
          <w:szCs w:val="22"/>
        </w:rPr>
        <w:t xml:space="preserve">, </w:t>
      </w:r>
      <w:r w:rsidRPr="00F63DF6">
        <w:rPr>
          <w:sz w:val="22"/>
          <w:szCs w:val="22"/>
        </w:rPr>
        <w:t>and</w:t>
      </w:r>
      <w:r w:rsidRPr="00F63DF6">
        <w:rPr>
          <w:i/>
          <w:sz w:val="22"/>
          <w:szCs w:val="22"/>
        </w:rPr>
        <w:t xml:space="preserve"> </w:t>
      </w:r>
      <w:r w:rsidRPr="00F63DF6">
        <w:rPr>
          <w:sz w:val="22"/>
          <w:szCs w:val="22"/>
        </w:rPr>
        <w:t>from E21 Person through</w:t>
      </w:r>
      <w:r w:rsidRPr="00F63DF6">
        <w:rPr>
          <w:i/>
          <w:sz w:val="22"/>
          <w:szCs w:val="22"/>
        </w:rPr>
        <w:t xml:space="preserve"> P98i was born, </w:t>
      </w:r>
      <w:r w:rsidRPr="00F63DF6">
        <w:rPr>
          <w:sz w:val="22"/>
          <w:szCs w:val="22"/>
        </w:rPr>
        <w:t>E67 Birth</w:t>
      </w:r>
      <w:r w:rsidRPr="00F63DF6">
        <w:rPr>
          <w:i/>
          <w:sz w:val="22"/>
          <w:szCs w:val="22"/>
        </w:rPr>
        <w:t xml:space="preserve">, P97 from father </w:t>
      </w:r>
      <w:r w:rsidRPr="00F63DF6">
        <w:rPr>
          <w:sz w:val="22"/>
          <w:szCs w:val="22"/>
        </w:rPr>
        <w:t>to E21 Person.</w:t>
      </w:r>
    </w:p>
    <w:p w:rsidR="00F472D1" w:rsidRPr="00F63DF6" w:rsidRDefault="00F472D1" w:rsidP="008A3A61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paths</w:t>
      </w:r>
    </w:p>
    <w:p w:rsidR="00F472D1" w:rsidRPr="00F63DF6" w:rsidRDefault="00F472D1" w:rsidP="00F63DF6">
      <w:pPr>
        <w:pStyle w:val="Heading3"/>
      </w:pPr>
      <w:r w:rsidRPr="00F63DF6">
        <w:t>P156 occupies (is occupied by)</w:t>
      </w:r>
    </w:p>
    <w:p w:rsidR="00827304" w:rsidRPr="00F63DF6" w:rsidRDefault="00827304" w:rsidP="00827304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implies the fully developed path from E18 Physical Thing through </w:t>
      </w:r>
      <w:r w:rsidRPr="00F63DF6">
        <w:rPr>
          <w:i/>
          <w:sz w:val="22"/>
          <w:szCs w:val="22"/>
        </w:rPr>
        <w:t xml:space="preserve">P196 defines, </w:t>
      </w:r>
      <w:r w:rsidRPr="00F63DF6">
        <w:rPr>
          <w:sz w:val="22"/>
          <w:szCs w:val="22"/>
        </w:rPr>
        <w:t xml:space="preserve">E92 </w:t>
      </w:r>
      <w:proofErr w:type="spellStart"/>
      <w:r w:rsidRPr="00F63DF6">
        <w:rPr>
          <w:sz w:val="22"/>
          <w:szCs w:val="22"/>
        </w:rPr>
        <w:t>Spacetime</w:t>
      </w:r>
      <w:proofErr w:type="spellEnd"/>
      <w:r w:rsidRPr="00F63DF6">
        <w:rPr>
          <w:sz w:val="22"/>
          <w:szCs w:val="22"/>
        </w:rPr>
        <w:t xml:space="preserve"> Volume,</w:t>
      </w:r>
      <w:r w:rsidRPr="00F63DF6">
        <w:rPr>
          <w:i/>
          <w:sz w:val="22"/>
          <w:szCs w:val="22"/>
        </w:rPr>
        <w:t xml:space="preserve"> </w:t>
      </w:r>
      <w:proofErr w:type="gramStart"/>
      <w:r w:rsidRPr="00F63DF6">
        <w:rPr>
          <w:i/>
          <w:sz w:val="22"/>
          <w:szCs w:val="22"/>
        </w:rPr>
        <w:t>P161</w:t>
      </w:r>
      <w:proofErr w:type="gramEnd"/>
      <w:r w:rsidRPr="00F63DF6">
        <w:rPr>
          <w:i/>
          <w:sz w:val="22"/>
          <w:szCs w:val="22"/>
        </w:rPr>
        <w:t xml:space="preserve"> has spatial projection</w:t>
      </w:r>
      <w:r w:rsidRPr="00F63DF6">
        <w:rPr>
          <w:sz w:val="22"/>
          <w:szCs w:val="22"/>
        </w:rPr>
        <w:t xml:space="preserve"> to E53 Place. (</w:t>
      </w:r>
      <w:proofErr w:type="gramStart"/>
      <w:r w:rsidRPr="00F63DF6">
        <w:rPr>
          <w:sz w:val="22"/>
          <w:szCs w:val="22"/>
        </w:rPr>
        <w:t>strong</w:t>
      </w:r>
      <w:proofErr w:type="gramEnd"/>
      <w:r w:rsidRPr="00F63DF6">
        <w:rPr>
          <w:sz w:val="22"/>
          <w:szCs w:val="22"/>
        </w:rPr>
        <w:t xml:space="preserve"> shortcut)</w:t>
      </w:r>
    </w:p>
    <w:p w:rsidR="00827304" w:rsidRPr="00F63DF6" w:rsidRDefault="00827304" w:rsidP="00827304">
      <w:pPr>
        <w:rPr>
          <w:sz w:val="22"/>
          <w:szCs w:val="22"/>
        </w:rPr>
      </w:pPr>
    </w:p>
    <w:p w:rsidR="00827304" w:rsidRPr="00F63DF6" w:rsidRDefault="00827304" w:rsidP="00827304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paths</w:t>
      </w:r>
    </w:p>
    <w:p w:rsidR="00827304" w:rsidRPr="00F63DF6" w:rsidRDefault="00827304" w:rsidP="00827304">
      <w:pPr>
        <w:rPr>
          <w:sz w:val="22"/>
          <w:szCs w:val="22"/>
        </w:rPr>
      </w:pPr>
    </w:p>
    <w:p w:rsidR="001B692B" w:rsidRPr="00F63DF6" w:rsidRDefault="001B692B" w:rsidP="00F63DF6">
      <w:pPr>
        <w:pStyle w:val="Heading3"/>
      </w:pPr>
      <w:r w:rsidRPr="00F63DF6">
        <w:t>P167 was within (includes)</w:t>
      </w:r>
    </w:p>
    <w:p w:rsidR="001B692B" w:rsidRPr="00F63DF6" w:rsidRDefault="001B692B" w:rsidP="001B692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E93 Presence through </w:t>
      </w:r>
      <w:r w:rsidRPr="00F63DF6">
        <w:rPr>
          <w:i/>
          <w:sz w:val="22"/>
          <w:szCs w:val="22"/>
        </w:rPr>
        <w:t>P161 has spatial projection,</w:t>
      </w:r>
      <w:r w:rsidRPr="00F63DF6">
        <w:rPr>
          <w:sz w:val="22"/>
          <w:szCs w:val="22"/>
        </w:rPr>
        <w:t xml:space="preserve"> E53 Place, </w:t>
      </w:r>
      <w:r w:rsidRPr="00F63DF6">
        <w:rPr>
          <w:i/>
          <w:sz w:val="22"/>
          <w:szCs w:val="22"/>
        </w:rPr>
        <w:t>P89 falls within (contains)</w:t>
      </w:r>
      <w:r w:rsidRPr="00F63DF6">
        <w:rPr>
          <w:sz w:val="22"/>
          <w:szCs w:val="22"/>
        </w:rPr>
        <w:t xml:space="preserve"> to E53 Place.  </w:t>
      </w:r>
    </w:p>
    <w:p w:rsidR="00F404F0" w:rsidRPr="00F63DF6" w:rsidRDefault="00F404F0" w:rsidP="001B692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1B692B" w:rsidRPr="00F63DF6" w:rsidRDefault="00E03F59" w:rsidP="00F63DF6">
      <w:pPr>
        <w:pStyle w:val="Heading3"/>
      </w:pPr>
      <w:r w:rsidRPr="00F63DF6">
        <w:t>P171 at some place within</w:t>
      </w:r>
    </w:p>
    <w:p w:rsidR="00E03F59" w:rsidRPr="00F63DF6" w:rsidRDefault="00E03F59" w:rsidP="00E03F59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 a shortcut of the fully developed path from E53 Place</w:t>
      </w:r>
      <w:r w:rsidRPr="00F63DF6">
        <w:rPr>
          <w:i/>
          <w:sz w:val="22"/>
          <w:szCs w:val="22"/>
        </w:rPr>
        <w:t xml:space="preserve">, P89 falls within, </w:t>
      </w:r>
      <w:r w:rsidRPr="00F63DF6">
        <w:rPr>
          <w:sz w:val="22"/>
          <w:szCs w:val="22"/>
        </w:rPr>
        <w:t>E53 Place</w:t>
      </w:r>
      <w:r w:rsidRPr="00F63DF6">
        <w:rPr>
          <w:i/>
          <w:sz w:val="22"/>
          <w:szCs w:val="22"/>
        </w:rPr>
        <w:t xml:space="preserve">, P168 place </w:t>
      </w:r>
      <w:proofErr w:type="gramStart"/>
      <w:r w:rsidRPr="00F63DF6">
        <w:rPr>
          <w:i/>
          <w:sz w:val="22"/>
          <w:szCs w:val="22"/>
        </w:rPr>
        <w:t>is defined</w:t>
      </w:r>
      <w:proofErr w:type="gramEnd"/>
      <w:r w:rsidRPr="00F63DF6">
        <w:rPr>
          <w:i/>
          <w:sz w:val="22"/>
          <w:szCs w:val="22"/>
        </w:rPr>
        <w:t xml:space="preserve"> by</w:t>
      </w:r>
      <w:r w:rsidRPr="00F63DF6">
        <w:rPr>
          <w:sz w:val="22"/>
          <w:szCs w:val="22"/>
        </w:rPr>
        <w:t xml:space="preserve"> to E94 Space Primitive through a declarative Place that is not explicitly documented, to a Space Primitive: declarative places are defined in </w:t>
      </w:r>
      <w:proofErr w:type="spellStart"/>
      <w:r w:rsidRPr="00F63DF6">
        <w:rPr>
          <w:sz w:val="22"/>
          <w:szCs w:val="22"/>
        </w:rPr>
        <w:t>CRMgeo</w:t>
      </w:r>
      <w:proofErr w:type="spellEnd"/>
      <w:r w:rsidRPr="00F63DF6">
        <w:rPr>
          <w:sz w:val="22"/>
          <w:szCs w:val="22"/>
        </w:rPr>
        <w:t xml:space="preserve"> (</w:t>
      </w:r>
      <w:proofErr w:type="spellStart"/>
      <w:r w:rsidRPr="00F63DF6">
        <w:rPr>
          <w:sz w:val="22"/>
          <w:szCs w:val="22"/>
        </w:rPr>
        <w:t>Doerr</w:t>
      </w:r>
      <w:proofErr w:type="spellEnd"/>
      <w:r w:rsidRPr="00F63DF6">
        <w:rPr>
          <w:sz w:val="22"/>
          <w:szCs w:val="22"/>
        </w:rPr>
        <w:t xml:space="preserve"> and </w:t>
      </w:r>
      <w:proofErr w:type="spellStart"/>
      <w:r w:rsidRPr="00F63DF6">
        <w:rPr>
          <w:sz w:val="22"/>
          <w:szCs w:val="22"/>
        </w:rPr>
        <w:t>Hiebel</w:t>
      </w:r>
      <w:proofErr w:type="spellEnd"/>
      <w:r w:rsidRPr="00F63DF6">
        <w:rPr>
          <w:sz w:val="22"/>
          <w:szCs w:val="22"/>
        </w:rPr>
        <w:t xml:space="preserve"> 2013).</w:t>
      </w:r>
    </w:p>
    <w:p w:rsidR="00F404F0" w:rsidRPr="00F63DF6" w:rsidRDefault="00F404F0" w:rsidP="00E03F59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E03F59" w:rsidRPr="00F63DF6" w:rsidRDefault="005203DB" w:rsidP="00F63DF6">
      <w:pPr>
        <w:pStyle w:val="Heading3"/>
      </w:pPr>
      <w:r w:rsidRPr="00F63DF6">
        <w:lastRenderedPageBreak/>
        <w:t>P172 contains</w:t>
      </w:r>
    </w:p>
    <w:p w:rsidR="005203DB" w:rsidRPr="00F63DF6" w:rsidRDefault="005203DB" w:rsidP="005203D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This property is a shortcut of the fully developed path from E53 Place</w:t>
      </w:r>
      <w:r w:rsidRPr="00F63DF6">
        <w:rPr>
          <w:i/>
          <w:sz w:val="22"/>
          <w:szCs w:val="22"/>
        </w:rPr>
        <w:t xml:space="preserve">, P89i contains, </w:t>
      </w:r>
      <w:r w:rsidRPr="00F63DF6">
        <w:rPr>
          <w:sz w:val="22"/>
          <w:szCs w:val="22"/>
        </w:rPr>
        <w:t>E53 Place</w:t>
      </w:r>
      <w:r w:rsidRPr="00F63DF6">
        <w:rPr>
          <w:i/>
          <w:sz w:val="22"/>
          <w:szCs w:val="22"/>
        </w:rPr>
        <w:t xml:space="preserve">, P168 place is defined by </w:t>
      </w:r>
      <w:proofErr w:type="gramStart"/>
      <w:r w:rsidRPr="00F63DF6">
        <w:rPr>
          <w:sz w:val="22"/>
          <w:szCs w:val="22"/>
        </w:rPr>
        <w:t>to</w:t>
      </w:r>
      <w:r w:rsidRPr="00F63DF6">
        <w:rPr>
          <w:i/>
          <w:sz w:val="22"/>
          <w:szCs w:val="22"/>
        </w:rPr>
        <w:t xml:space="preserve">  </w:t>
      </w:r>
      <w:r w:rsidRPr="00F63DF6">
        <w:rPr>
          <w:sz w:val="22"/>
          <w:szCs w:val="22"/>
        </w:rPr>
        <w:t>E94</w:t>
      </w:r>
      <w:proofErr w:type="gramEnd"/>
      <w:r w:rsidRPr="00F63DF6">
        <w:rPr>
          <w:sz w:val="22"/>
          <w:szCs w:val="22"/>
        </w:rPr>
        <w:t xml:space="preserve"> Space Primitive</w:t>
      </w:r>
    </w:p>
    <w:p w:rsidR="00F404F0" w:rsidRPr="00F63DF6" w:rsidRDefault="00F404F0" w:rsidP="005203D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5203DB" w:rsidRPr="00F63DF6" w:rsidRDefault="005203DB" w:rsidP="00F63DF6">
      <w:pPr>
        <w:pStyle w:val="Heading3"/>
      </w:pPr>
      <w:r w:rsidRPr="00F63DF6">
        <w:t>P195 was a presence of (had presence)</w:t>
      </w:r>
    </w:p>
    <w:p w:rsidR="005203DB" w:rsidRPr="00F63DF6" w:rsidRDefault="005203DB" w:rsidP="005203D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</w:t>
      </w:r>
      <w:r w:rsidRPr="00F63DF6">
        <w:rPr>
          <w:sz w:val="22"/>
          <w:szCs w:val="22"/>
          <w:highlight w:val="red"/>
        </w:rPr>
        <w:t>strong shortcut</w:t>
      </w:r>
      <w:r w:rsidRPr="00F63DF6">
        <w:rPr>
          <w:sz w:val="22"/>
          <w:szCs w:val="22"/>
        </w:rPr>
        <w:t xml:space="preserve"> of the fully developed path from E18 Physical Thing through </w:t>
      </w:r>
      <w:r w:rsidRPr="00F63DF6">
        <w:rPr>
          <w:i/>
          <w:sz w:val="22"/>
          <w:szCs w:val="22"/>
        </w:rPr>
        <w:t>P196 defines</w:t>
      </w:r>
      <w:r w:rsidRPr="00F63DF6">
        <w:rPr>
          <w:sz w:val="22"/>
          <w:szCs w:val="22"/>
        </w:rPr>
        <w:t xml:space="preserve">, E92 </w:t>
      </w:r>
      <w:proofErr w:type="spellStart"/>
      <w:r w:rsidRPr="00F63DF6">
        <w:rPr>
          <w:sz w:val="22"/>
          <w:szCs w:val="22"/>
        </w:rPr>
        <w:t>Spacetime</w:t>
      </w:r>
      <w:proofErr w:type="spellEnd"/>
      <w:r w:rsidRPr="00F63DF6">
        <w:rPr>
          <w:sz w:val="22"/>
          <w:szCs w:val="22"/>
        </w:rPr>
        <w:t xml:space="preserve"> Volume, </w:t>
      </w:r>
      <w:r w:rsidRPr="00F63DF6">
        <w:rPr>
          <w:i/>
          <w:sz w:val="22"/>
          <w:szCs w:val="22"/>
        </w:rPr>
        <w:t>P166 was a presence of (had presence)</w:t>
      </w:r>
      <w:r w:rsidRPr="00F63DF6">
        <w:rPr>
          <w:sz w:val="22"/>
          <w:szCs w:val="22"/>
        </w:rPr>
        <w:t xml:space="preserve"> to E93 Presence.    </w:t>
      </w:r>
    </w:p>
    <w:p w:rsidR="00F404F0" w:rsidRPr="00F63DF6" w:rsidRDefault="00F404F0" w:rsidP="00F404F0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5203DB" w:rsidRPr="00F63DF6" w:rsidRDefault="005203DB" w:rsidP="00F63DF6">
      <w:pPr>
        <w:pStyle w:val="Heading3"/>
      </w:pPr>
      <w:r w:rsidRPr="00F63DF6">
        <w:t>P197 covered parts of (was partially covered by)</w:t>
      </w:r>
    </w:p>
    <w:p w:rsidR="005203DB" w:rsidRPr="00F63DF6" w:rsidRDefault="005203DB" w:rsidP="005203DB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E93 Presence through </w:t>
      </w:r>
      <w:r w:rsidRPr="00F63DF6">
        <w:rPr>
          <w:i/>
          <w:sz w:val="22"/>
          <w:szCs w:val="22"/>
        </w:rPr>
        <w:t>P161 has spatial projection</w:t>
      </w:r>
      <w:r w:rsidRPr="00F63DF6">
        <w:rPr>
          <w:sz w:val="22"/>
          <w:szCs w:val="22"/>
        </w:rPr>
        <w:t>, E53 Place</w:t>
      </w:r>
      <w:r w:rsidRPr="00F63DF6">
        <w:rPr>
          <w:i/>
          <w:sz w:val="22"/>
          <w:szCs w:val="22"/>
        </w:rPr>
        <w:t>, P121 overlaps with,</w:t>
      </w:r>
      <w:r w:rsidRPr="00F63DF6">
        <w:rPr>
          <w:sz w:val="22"/>
          <w:szCs w:val="22"/>
        </w:rPr>
        <w:t xml:space="preserve"> to E53 Place.</w:t>
      </w:r>
    </w:p>
    <w:p w:rsidR="00384E9D" w:rsidRPr="00F63DF6" w:rsidRDefault="00384E9D" w:rsidP="00384E9D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</w:p>
    <w:p w:rsidR="005203DB" w:rsidRPr="00F63DF6" w:rsidRDefault="000244D0" w:rsidP="00F63DF6">
      <w:pPr>
        <w:pStyle w:val="Heading3"/>
      </w:pPr>
      <w:r w:rsidRPr="00F63DF6">
        <w:t>P198 holds or supports (is held or supported by)</w:t>
      </w:r>
    </w:p>
    <w:p w:rsidR="00384E9D" w:rsidRPr="00F63DF6" w:rsidRDefault="000244D0" w:rsidP="000244D0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a shortcut of the more fully developed path from E18 Physical Thing through </w:t>
      </w:r>
      <w:r w:rsidRPr="00F63DF6">
        <w:rPr>
          <w:i/>
          <w:sz w:val="22"/>
          <w:szCs w:val="22"/>
        </w:rPr>
        <w:t>P59 has section</w:t>
      </w:r>
      <w:r w:rsidRPr="00F63DF6">
        <w:rPr>
          <w:sz w:val="22"/>
          <w:szCs w:val="22"/>
        </w:rPr>
        <w:t xml:space="preserve">, E53 </w:t>
      </w:r>
      <w:proofErr w:type="gramStart"/>
      <w:r w:rsidRPr="00F63DF6">
        <w:rPr>
          <w:sz w:val="22"/>
          <w:szCs w:val="22"/>
        </w:rPr>
        <w:t>Place,</w:t>
      </w:r>
      <w:proofErr w:type="gramEnd"/>
      <w:r w:rsidRPr="00F63DF6">
        <w:rPr>
          <w:sz w:val="22"/>
          <w:szCs w:val="22"/>
        </w:rPr>
        <w:t xml:space="preserve"> </w:t>
      </w:r>
      <w:r w:rsidRPr="00F63DF6">
        <w:rPr>
          <w:i/>
          <w:sz w:val="22"/>
          <w:szCs w:val="22"/>
        </w:rPr>
        <w:t>P53i is former or current location</w:t>
      </w:r>
      <w:r w:rsidRPr="00F63DF6">
        <w:rPr>
          <w:sz w:val="22"/>
          <w:szCs w:val="22"/>
        </w:rPr>
        <w:t xml:space="preserve"> </w:t>
      </w:r>
      <w:r w:rsidRPr="00F63DF6">
        <w:rPr>
          <w:i/>
          <w:sz w:val="22"/>
          <w:szCs w:val="22"/>
        </w:rPr>
        <w:t>of,</w:t>
      </w:r>
      <w:r w:rsidRPr="00F63DF6">
        <w:rPr>
          <w:sz w:val="22"/>
          <w:szCs w:val="22"/>
        </w:rPr>
        <w:t xml:space="preserve"> to E18 Physical Thing. </w:t>
      </w:r>
    </w:p>
    <w:p w:rsidR="000244D0" w:rsidRPr="00F63DF6" w:rsidRDefault="00384E9D" w:rsidP="000244D0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>OK, no .1 neither in the shortcut nor in the long path</w:t>
      </w:r>
      <w:r w:rsidR="000244D0" w:rsidRPr="00F63DF6">
        <w:rPr>
          <w:sz w:val="22"/>
          <w:szCs w:val="22"/>
        </w:rPr>
        <w:t xml:space="preserve"> </w:t>
      </w:r>
    </w:p>
    <w:p w:rsidR="000244D0" w:rsidRPr="00F63DF6" w:rsidRDefault="004A0201" w:rsidP="00F63DF6">
      <w:pPr>
        <w:pStyle w:val="Heading3"/>
      </w:pPr>
      <w:r w:rsidRPr="00F63DF6">
        <w:t>P199 represents instance of type</w:t>
      </w:r>
    </w:p>
    <w:p w:rsidR="004A0201" w:rsidRPr="00F63DF6" w:rsidRDefault="004A0201" w:rsidP="005203DB">
      <w:pPr>
        <w:rPr>
          <w:sz w:val="22"/>
          <w:szCs w:val="22"/>
        </w:rPr>
      </w:pPr>
      <w:r w:rsidRPr="00F63DF6">
        <w:rPr>
          <w:sz w:val="22"/>
          <w:szCs w:val="22"/>
        </w:rPr>
        <w:t xml:space="preserve">This property is </w:t>
      </w:r>
      <w:proofErr w:type="gramStart"/>
      <w:r w:rsidRPr="00F63DF6">
        <w:rPr>
          <w:sz w:val="22"/>
          <w:szCs w:val="22"/>
        </w:rPr>
        <w:t>a</w:t>
      </w:r>
      <w:r w:rsidR="00F472D1" w:rsidRPr="00F63DF6">
        <w:rPr>
          <w:sz w:val="22"/>
          <w:szCs w:val="22"/>
        </w:rPr>
        <w:t xml:space="preserve"> </w:t>
      </w:r>
      <w:r w:rsidRPr="00F63DF6">
        <w:rPr>
          <w:sz w:val="22"/>
          <w:szCs w:val="22"/>
        </w:rPr>
        <w:t xml:space="preserve"> shortcut</w:t>
      </w:r>
      <w:proofErr w:type="gramEnd"/>
      <w:r w:rsidRPr="00F63DF6">
        <w:rPr>
          <w:sz w:val="22"/>
          <w:szCs w:val="22"/>
        </w:rPr>
        <w:t xml:space="preserve"> of the more fully developed path from E36 Visual Item through </w:t>
      </w:r>
      <w:r w:rsidRPr="00F63DF6">
        <w:rPr>
          <w:i/>
          <w:sz w:val="22"/>
          <w:szCs w:val="22"/>
        </w:rPr>
        <w:t>P138 represents</w:t>
      </w:r>
      <w:r w:rsidRPr="00F63DF6">
        <w:rPr>
          <w:sz w:val="22"/>
          <w:szCs w:val="22"/>
        </w:rPr>
        <w:t>, E1 CRM Entity, P2 has type, E55 Type.</w:t>
      </w:r>
    </w:p>
    <w:p w:rsidR="00384E9D" w:rsidRPr="00F63DF6" w:rsidRDefault="00384E9D" w:rsidP="005203DB">
      <w:pPr>
        <w:rPr>
          <w:sz w:val="22"/>
          <w:szCs w:val="22"/>
        </w:rPr>
      </w:pPr>
    </w:p>
    <w:p w:rsidR="00584318" w:rsidRPr="00F63DF6" w:rsidRDefault="00584318" w:rsidP="00F63DF6">
      <w:pPr>
        <w:pStyle w:val="Heading4"/>
      </w:pPr>
      <w:proofErr w:type="gramStart"/>
      <w:r w:rsidRPr="00F63DF6">
        <w:t>1</w:t>
      </w:r>
      <w:proofErr w:type="gramEnd"/>
      <w:r w:rsidRPr="00F63DF6">
        <w:t xml:space="preserve"> properties in the long path:</w:t>
      </w:r>
    </w:p>
    <w:p w:rsidR="00584318" w:rsidRPr="00F63DF6" w:rsidRDefault="00384E9D" w:rsidP="00384E9D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</w:rPr>
        <w:t>The P138</w:t>
      </w:r>
      <w:r w:rsidRPr="00F63DF6">
        <w:rPr>
          <w:i/>
          <w:sz w:val="22"/>
          <w:szCs w:val="22"/>
        </w:rPr>
        <w:t xml:space="preserve"> represents </w:t>
      </w:r>
      <w:r w:rsidR="00584318" w:rsidRPr="00F63DF6">
        <w:rPr>
          <w:sz w:val="22"/>
          <w:szCs w:val="22"/>
        </w:rPr>
        <w:t>has two .1 properties</w:t>
      </w:r>
    </w:p>
    <w:p w:rsidR="00584318" w:rsidRPr="00F63DF6" w:rsidRDefault="00384E9D" w:rsidP="00F63DF6">
      <w:pPr>
        <w:pStyle w:val="Heading5"/>
      </w:pPr>
      <w:proofErr w:type="gramStart"/>
      <w:r w:rsidRPr="00F63DF6">
        <w:rPr>
          <w:rStyle w:val="Heading4Char"/>
          <w:i w:val="0"/>
          <w:iCs w:val="0"/>
        </w:rPr>
        <w:t>inherited</w:t>
      </w:r>
      <w:proofErr w:type="gramEnd"/>
      <w:r w:rsidRPr="00F63DF6">
        <w:rPr>
          <w:rStyle w:val="Heading4Char"/>
          <w:i w:val="0"/>
          <w:iCs w:val="0"/>
        </w:rPr>
        <w:t xml:space="preserve"> from P67</w:t>
      </w:r>
    </w:p>
    <w:p w:rsidR="00384E9D" w:rsidRPr="00F63DF6" w:rsidRDefault="00384E9D" w:rsidP="00384E9D">
      <w:pPr>
        <w:pStyle w:val="CRMScopeNoteText"/>
        <w:ind w:left="0"/>
        <w:rPr>
          <w:i/>
          <w:sz w:val="22"/>
          <w:szCs w:val="22"/>
        </w:rPr>
      </w:pPr>
      <w:r w:rsidRPr="00F63DF6">
        <w:rPr>
          <w:sz w:val="22"/>
          <w:szCs w:val="22"/>
        </w:rPr>
        <w:t xml:space="preserve">P67.1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link to an instance of E55 Type. This </w:t>
      </w:r>
      <w:proofErr w:type="gramStart"/>
      <w:r w:rsidRPr="00F63DF6">
        <w:rPr>
          <w:sz w:val="22"/>
          <w:szCs w:val="22"/>
        </w:rPr>
        <w:t>is intended</w:t>
      </w:r>
      <w:proofErr w:type="gramEnd"/>
      <w:r w:rsidRPr="00F63DF6">
        <w:rPr>
          <w:sz w:val="22"/>
          <w:szCs w:val="22"/>
        </w:rPr>
        <w:t xml:space="preserve"> to allow a more detailed descr</w:t>
      </w:r>
      <w:r w:rsidR="00087ABB">
        <w:rPr>
          <w:sz w:val="22"/>
          <w:szCs w:val="22"/>
        </w:rPr>
        <w:t>iption of the type of reference</w:t>
      </w:r>
      <w:r w:rsidRPr="00F63DF6">
        <w:rPr>
          <w:sz w:val="22"/>
          <w:szCs w:val="22"/>
        </w:rPr>
        <w:t>.</w:t>
      </w:r>
    </w:p>
    <w:p w:rsidR="00384E9D" w:rsidRPr="00F63DF6" w:rsidRDefault="00384E9D" w:rsidP="00384E9D">
      <w:pPr>
        <w:pStyle w:val="CRMDescriptionLabel"/>
        <w:rPr>
          <w:sz w:val="22"/>
          <w:szCs w:val="22"/>
        </w:rPr>
      </w:pPr>
      <w:r w:rsidRPr="00F63DF6">
        <w:rPr>
          <w:sz w:val="22"/>
          <w:szCs w:val="22"/>
        </w:rPr>
        <w:t>Examples:</w:t>
      </w:r>
      <w:r w:rsidRPr="00F63DF6">
        <w:rPr>
          <w:sz w:val="22"/>
          <w:szCs w:val="22"/>
        </w:rPr>
        <w:tab/>
      </w:r>
    </w:p>
    <w:p w:rsidR="00384E9D" w:rsidRPr="00F63DF6" w:rsidRDefault="00384E9D" w:rsidP="00384E9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eBay auction listing of </w:t>
      </w:r>
      <w:proofErr w:type="gramStart"/>
      <w:r w:rsidRPr="00F63DF6">
        <w:rPr>
          <w:sz w:val="22"/>
          <w:szCs w:val="22"/>
        </w:rPr>
        <w:t>4</w:t>
      </w:r>
      <w:r w:rsidRPr="00F63DF6">
        <w:rPr>
          <w:sz w:val="22"/>
          <w:szCs w:val="22"/>
          <w:vertAlign w:val="superscript"/>
        </w:rPr>
        <w:t>th</w:t>
      </w:r>
      <w:r w:rsidRPr="00F63DF6">
        <w:rPr>
          <w:sz w:val="22"/>
          <w:szCs w:val="22"/>
        </w:rPr>
        <w:t xml:space="preserve">  July</w:t>
      </w:r>
      <w:proofErr w:type="gramEnd"/>
      <w:r w:rsidRPr="00F63DF6">
        <w:rPr>
          <w:sz w:val="22"/>
          <w:szCs w:val="22"/>
        </w:rPr>
        <w:t xml:space="preserve"> 2002 (E73) </w:t>
      </w:r>
      <w:r w:rsidRPr="00F63DF6">
        <w:rPr>
          <w:i/>
          <w:sz w:val="22"/>
          <w:szCs w:val="22"/>
        </w:rPr>
        <w:t>refers to</w:t>
      </w:r>
      <w:r w:rsidRPr="00F63DF6">
        <w:rPr>
          <w:sz w:val="22"/>
          <w:szCs w:val="22"/>
        </w:rPr>
        <w:t xml:space="preserve"> silver cup 232 (E22) </w:t>
      </w:r>
      <w:r w:rsidRPr="00F63DF6">
        <w:rPr>
          <w:i/>
          <w:sz w:val="22"/>
          <w:szCs w:val="22"/>
        </w:rPr>
        <w:t>has type</w:t>
      </w:r>
      <w:r w:rsidRPr="00F63DF6">
        <w:rPr>
          <w:sz w:val="22"/>
          <w:szCs w:val="22"/>
        </w:rPr>
        <w:t xml:space="preserve"> item for sale (E55). (fictitious)</w:t>
      </w:r>
    </w:p>
    <w:p w:rsidR="00384E9D" w:rsidRPr="00F63DF6" w:rsidRDefault="00384E9D" w:rsidP="00E941F8">
      <w:pPr>
        <w:pStyle w:val="CRMExample"/>
        <w:ind w:left="1644" w:firstLine="0"/>
        <w:rPr>
          <w:sz w:val="22"/>
          <w:szCs w:val="22"/>
        </w:rPr>
      </w:pPr>
    </w:p>
    <w:p w:rsidR="00584318" w:rsidRPr="00F63DF6" w:rsidRDefault="00584318" w:rsidP="00F63DF6">
      <w:pPr>
        <w:pStyle w:val="Heading5"/>
      </w:pPr>
      <w:proofErr w:type="gramStart"/>
      <w:r w:rsidRPr="00F63DF6">
        <w:t>defined</w:t>
      </w:r>
      <w:proofErr w:type="gramEnd"/>
      <w:r w:rsidRPr="00F63DF6">
        <w:t xml:space="preserve"> locally</w:t>
      </w:r>
    </w:p>
    <w:p w:rsidR="00384E9D" w:rsidRPr="00F63DF6" w:rsidRDefault="00384E9D" w:rsidP="00384E9D">
      <w:pPr>
        <w:pStyle w:val="CRMScopeNoteText"/>
        <w:ind w:left="0"/>
        <w:rPr>
          <w:sz w:val="22"/>
          <w:szCs w:val="22"/>
        </w:rPr>
      </w:pPr>
      <w:r w:rsidRPr="00F63DF6">
        <w:rPr>
          <w:i/>
          <w:sz w:val="22"/>
          <w:szCs w:val="22"/>
        </w:rPr>
        <w:t xml:space="preserve">P138.1 mode of </w:t>
      </w:r>
      <w:proofErr w:type="gramStart"/>
      <w:r w:rsidRPr="00F63DF6">
        <w:rPr>
          <w:i/>
          <w:sz w:val="22"/>
          <w:szCs w:val="22"/>
        </w:rPr>
        <w:t xml:space="preserve">representation </w:t>
      </w:r>
      <w:r w:rsidRPr="00F63DF6">
        <w:rPr>
          <w:sz w:val="22"/>
          <w:szCs w:val="22"/>
        </w:rPr>
        <w:t xml:space="preserve"> allows</w:t>
      </w:r>
      <w:proofErr w:type="gramEnd"/>
      <w:r w:rsidRPr="00F63DF6">
        <w:rPr>
          <w:sz w:val="22"/>
          <w:szCs w:val="22"/>
        </w:rPr>
        <w:t xml:space="preserve"> the nature of the representation to be refined. </w:t>
      </w:r>
    </w:p>
    <w:p w:rsidR="00384E9D" w:rsidRPr="00F63DF6" w:rsidRDefault="00384E9D" w:rsidP="00384E9D">
      <w:pPr>
        <w:pStyle w:val="CRMDescriptionLabel"/>
        <w:rPr>
          <w:sz w:val="22"/>
          <w:szCs w:val="22"/>
        </w:rPr>
      </w:pPr>
      <w:r w:rsidRPr="00F63DF6">
        <w:rPr>
          <w:sz w:val="22"/>
          <w:szCs w:val="22"/>
        </w:rPr>
        <w:t>Examples:</w:t>
      </w:r>
      <w:r w:rsidRPr="00F63DF6">
        <w:rPr>
          <w:sz w:val="22"/>
          <w:szCs w:val="22"/>
        </w:rPr>
        <w:tab/>
      </w:r>
    </w:p>
    <w:p w:rsidR="00384E9D" w:rsidRPr="00F63DF6" w:rsidRDefault="00384E9D" w:rsidP="00384E9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digital file found at </w:t>
      </w:r>
      <w:hyperlink r:id="rId8">
        <w:r w:rsidRPr="00F63DF6">
          <w:rPr>
            <w:sz w:val="22"/>
            <w:szCs w:val="22"/>
          </w:rPr>
          <w:t>http://www.emunch.no/N/full/No-MM_N0001-01.jpg</w:t>
        </w:r>
      </w:hyperlink>
      <w:r w:rsidRPr="00F63DF6">
        <w:rPr>
          <w:sz w:val="22"/>
          <w:szCs w:val="22"/>
        </w:rPr>
        <w:t xml:space="preserve"> (E36) </w:t>
      </w:r>
      <w:r w:rsidRPr="00F63DF6">
        <w:rPr>
          <w:i/>
          <w:sz w:val="22"/>
          <w:szCs w:val="22"/>
        </w:rPr>
        <w:t>represents</w:t>
      </w:r>
      <w:r w:rsidRPr="00F63DF6">
        <w:rPr>
          <w:sz w:val="22"/>
          <w:szCs w:val="22"/>
        </w:rPr>
        <w:t xml:space="preserve"> page 1 of Edward Munch's manuscript MM N 1, Munch-</w:t>
      </w:r>
      <w:proofErr w:type="spellStart"/>
      <w:r w:rsidRPr="00F63DF6">
        <w:rPr>
          <w:sz w:val="22"/>
          <w:szCs w:val="22"/>
        </w:rPr>
        <w:t>museet</w:t>
      </w:r>
      <w:proofErr w:type="spellEnd"/>
      <w:r w:rsidRPr="00F63DF6">
        <w:rPr>
          <w:sz w:val="22"/>
          <w:szCs w:val="22"/>
        </w:rPr>
        <w:t xml:space="preserve"> (E22) </w:t>
      </w:r>
      <w:r w:rsidRPr="00F63DF6">
        <w:rPr>
          <w:i/>
          <w:sz w:val="22"/>
          <w:szCs w:val="22"/>
        </w:rPr>
        <w:t>mode of representation</w:t>
      </w:r>
      <w:r w:rsidRPr="00F63DF6">
        <w:rPr>
          <w:sz w:val="22"/>
          <w:szCs w:val="22"/>
        </w:rPr>
        <w:t xml:space="preserve"> Digitisation (E55).</w:t>
      </w:r>
    </w:p>
    <w:p w:rsidR="00384E9D" w:rsidRPr="00F63DF6" w:rsidRDefault="00384E9D" w:rsidP="00384E9D">
      <w:pPr>
        <w:pStyle w:val="CRMExample"/>
        <w:numPr>
          <w:ilvl w:val="0"/>
          <w:numId w:val="1"/>
        </w:numPr>
        <w:rPr>
          <w:sz w:val="22"/>
          <w:szCs w:val="22"/>
        </w:rPr>
      </w:pPr>
      <w:r w:rsidRPr="00F63DF6">
        <w:rPr>
          <w:sz w:val="22"/>
          <w:szCs w:val="22"/>
        </w:rPr>
        <w:t xml:space="preserve">The 3D model VAM_A.200-1946_trace_1M.ply (E73) </w:t>
      </w:r>
      <w:r w:rsidRPr="00F63DF6">
        <w:rPr>
          <w:i/>
          <w:sz w:val="22"/>
          <w:szCs w:val="22"/>
        </w:rPr>
        <w:t>represents</w:t>
      </w:r>
      <w:r w:rsidRPr="00F63DF6">
        <w:rPr>
          <w:sz w:val="22"/>
          <w:szCs w:val="22"/>
        </w:rPr>
        <w:t xml:space="preserve"> Victoria &amp; Albert Museum’s Madonna and child sculpture (visual work) A.200-1946 (E22) </w:t>
      </w:r>
      <w:r w:rsidRPr="00F63DF6">
        <w:rPr>
          <w:i/>
          <w:sz w:val="22"/>
          <w:szCs w:val="22"/>
        </w:rPr>
        <w:t>mode of representation</w:t>
      </w:r>
      <w:r w:rsidRPr="00F63DF6">
        <w:rPr>
          <w:sz w:val="22"/>
          <w:szCs w:val="22"/>
        </w:rPr>
        <w:t xml:space="preserve"> 3D surface (E55).</w:t>
      </w:r>
    </w:p>
    <w:p w:rsidR="00384E9D" w:rsidRPr="00F63DF6" w:rsidRDefault="00384E9D" w:rsidP="00384E9D">
      <w:pPr>
        <w:pStyle w:val="CRMScopeNoteText"/>
        <w:ind w:left="0"/>
        <w:rPr>
          <w:sz w:val="22"/>
          <w:szCs w:val="22"/>
        </w:rPr>
      </w:pPr>
    </w:p>
    <w:p w:rsidR="00584318" w:rsidRPr="00F63DF6" w:rsidRDefault="00584318" w:rsidP="00384E9D">
      <w:pPr>
        <w:pStyle w:val="CRMScopeNoteText"/>
        <w:ind w:left="0"/>
        <w:rPr>
          <w:sz w:val="22"/>
          <w:szCs w:val="22"/>
        </w:rPr>
      </w:pPr>
    </w:p>
    <w:p w:rsidR="00384E9D" w:rsidRPr="00F63DF6" w:rsidRDefault="00384E9D" w:rsidP="00384E9D">
      <w:pPr>
        <w:pStyle w:val="CRMScopeNoteText"/>
        <w:ind w:left="0"/>
        <w:rPr>
          <w:sz w:val="22"/>
          <w:szCs w:val="22"/>
        </w:rPr>
      </w:pPr>
      <w:r w:rsidRPr="00F63DF6">
        <w:rPr>
          <w:sz w:val="22"/>
          <w:szCs w:val="22"/>
          <w:highlight w:val="green"/>
        </w:rPr>
        <w:t xml:space="preserve">P199 has no .1 </w:t>
      </w:r>
      <w:r w:rsidR="0003684E">
        <w:rPr>
          <w:sz w:val="22"/>
          <w:szCs w:val="22"/>
          <w:highlight w:val="green"/>
        </w:rPr>
        <w:t xml:space="preserve">In general, some information in the long path is lost </w:t>
      </w:r>
      <w:proofErr w:type="gramStart"/>
      <w:r w:rsidR="0003684E">
        <w:rPr>
          <w:sz w:val="22"/>
          <w:szCs w:val="22"/>
          <w:highlight w:val="green"/>
        </w:rPr>
        <w:t>in  the</w:t>
      </w:r>
      <w:proofErr w:type="gramEnd"/>
      <w:r w:rsidR="0003684E">
        <w:rPr>
          <w:sz w:val="22"/>
          <w:szCs w:val="22"/>
          <w:highlight w:val="green"/>
        </w:rPr>
        <w:t xml:space="preserve"> shortcut</w:t>
      </w:r>
      <w:r w:rsidRPr="00F63DF6">
        <w:rPr>
          <w:sz w:val="22"/>
          <w:szCs w:val="22"/>
          <w:highlight w:val="green"/>
        </w:rPr>
        <w:t>.</w:t>
      </w:r>
      <w:r w:rsidR="009C1663" w:rsidRPr="00F63DF6">
        <w:rPr>
          <w:sz w:val="22"/>
          <w:szCs w:val="22"/>
          <w:highlight w:val="green"/>
        </w:rPr>
        <w:t xml:space="preserve">. </w:t>
      </w:r>
      <w:proofErr w:type="gramStart"/>
      <w:r w:rsidR="009C1663" w:rsidRPr="00F63DF6">
        <w:rPr>
          <w:sz w:val="22"/>
          <w:szCs w:val="22"/>
          <w:highlight w:val="green"/>
        </w:rPr>
        <w:t>So</w:t>
      </w:r>
      <w:proofErr w:type="gramEnd"/>
      <w:r w:rsidR="009C1663" w:rsidRPr="00F63DF6">
        <w:rPr>
          <w:sz w:val="22"/>
          <w:szCs w:val="22"/>
          <w:highlight w:val="green"/>
        </w:rPr>
        <w:t xml:space="preserve"> this is ok.</w:t>
      </w:r>
    </w:p>
    <w:p w:rsidR="00384E9D" w:rsidRPr="00F63DF6" w:rsidRDefault="00384E9D" w:rsidP="00384E9D">
      <w:pPr>
        <w:pStyle w:val="CRMScopeNoteText"/>
        <w:ind w:left="0"/>
        <w:rPr>
          <w:sz w:val="22"/>
          <w:szCs w:val="22"/>
        </w:rPr>
      </w:pPr>
    </w:p>
    <w:p w:rsidR="00384E9D" w:rsidRPr="00F63DF6" w:rsidRDefault="00384E9D" w:rsidP="005203DB">
      <w:pPr>
        <w:rPr>
          <w:sz w:val="22"/>
          <w:szCs w:val="22"/>
        </w:rPr>
      </w:pPr>
    </w:p>
    <w:sectPr w:rsidR="00384E9D" w:rsidRPr="00F6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2EB9"/>
    <w:multiLevelType w:val="hybridMultilevel"/>
    <w:tmpl w:val="A5CAE11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CB7"/>
    <w:multiLevelType w:val="multilevel"/>
    <w:tmpl w:val="4D1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E0795A"/>
    <w:multiLevelType w:val="hybridMultilevel"/>
    <w:tmpl w:val="68A4CA10"/>
    <w:lvl w:ilvl="0" w:tplc="6526BF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6BCA"/>
    <w:multiLevelType w:val="multilevel"/>
    <w:tmpl w:val="C9EC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E21E0"/>
    <w:multiLevelType w:val="multilevel"/>
    <w:tmpl w:val="A5D8D97C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abstractNum w:abstractNumId="5" w15:restartNumberingAfterBreak="0">
    <w:nsid w:val="7E1374C9"/>
    <w:multiLevelType w:val="hybridMultilevel"/>
    <w:tmpl w:val="1418595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68"/>
    <w:rsid w:val="00011E38"/>
    <w:rsid w:val="00024338"/>
    <w:rsid w:val="000244D0"/>
    <w:rsid w:val="0003684E"/>
    <w:rsid w:val="00045123"/>
    <w:rsid w:val="000600B0"/>
    <w:rsid w:val="00080268"/>
    <w:rsid w:val="00087ABB"/>
    <w:rsid w:val="001B692B"/>
    <w:rsid w:val="002478C7"/>
    <w:rsid w:val="002651AF"/>
    <w:rsid w:val="00273491"/>
    <w:rsid w:val="00292FDC"/>
    <w:rsid w:val="002D04A5"/>
    <w:rsid w:val="002E5653"/>
    <w:rsid w:val="00303531"/>
    <w:rsid w:val="00310552"/>
    <w:rsid w:val="00336D58"/>
    <w:rsid w:val="003373DF"/>
    <w:rsid w:val="00344DC7"/>
    <w:rsid w:val="003810F2"/>
    <w:rsid w:val="00384E9D"/>
    <w:rsid w:val="003946E2"/>
    <w:rsid w:val="003B2C85"/>
    <w:rsid w:val="003C5B0D"/>
    <w:rsid w:val="003D7A01"/>
    <w:rsid w:val="003F534D"/>
    <w:rsid w:val="004730A9"/>
    <w:rsid w:val="004A0201"/>
    <w:rsid w:val="004C3692"/>
    <w:rsid w:val="004C44FB"/>
    <w:rsid w:val="005203DB"/>
    <w:rsid w:val="00524193"/>
    <w:rsid w:val="00551327"/>
    <w:rsid w:val="00560B30"/>
    <w:rsid w:val="00576F11"/>
    <w:rsid w:val="00584318"/>
    <w:rsid w:val="00594418"/>
    <w:rsid w:val="00604A35"/>
    <w:rsid w:val="00621916"/>
    <w:rsid w:val="00646D1E"/>
    <w:rsid w:val="006A64F4"/>
    <w:rsid w:val="006D263B"/>
    <w:rsid w:val="007019D9"/>
    <w:rsid w:val="00704A3F"/>
    <w:rsid w:val="0071576B"/>
    <w:rsid w:val="00736582"/>
    <w:rsid w:val="007F7795"/>
    <w:rsid w:val="00827304"/>
    <w:rsid w:val="008A3A61"/>
    <w:rsid w:val="008B3447"/>
    <w:rsid w:val="008D4159"/>
    <w:rsid w:val="0090038A"/>
    <w:rsid w:val="00961775"/>
    <w:rsid w:val="009C1663"/>
    <w:rsid w:val="00A20C74"/>
    <w:rsid w:val="00B30032"/>
    <w:rsid w:val="00B94BFA"/>
    <w:rsid w:val="00C83D77"/>
    <w:rsid w:val="00CA378B"/>
    <w:rsid w:val="00D04CD2"/>
    <w:rsid w:val="00D162DA"/>
    <w:rsid w:val="00D2028F"/>
    <w:rsid w:val="00D2502C"/>
    <w:rsid w:val="00D529CC"/>
    <w:rsid w:val="00DF1ACD"/>
    <w:rsid w:val="00E03F59"/>
    <w:rsid w:val="00E72E22"/>
    <w:rsid w:val="00E941F8"/>
    <w:rsid w:val="00E948EA"/>
    <w:rsid w:val="00EB48BF"/>
    <w:rsid w:val="00ED0B17"/>
    <w:rsid w:val="00ED2DC1"/>
    <w:rsid w:val="00EF7B7B"/>
    <w:rsid w:val="00F12E3E"/>
    <w:rsid w:val="00F4026F"/>
    <w:rsid w:val="00F404F0"/>
    <w:rsid w:val="00F472D1"/>
    <w:rsid w:val="00F63DF6"/>
    <w:rsid w:val="00F8475B"/>
    <w:rsid w:val="00F959BD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9939"/>
  <w15:chartTrackingRefBased/>
  <w15:docId w15:val="{71280FDF-0C6E-4706-9D3E-6EAFC169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68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3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26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79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26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3DF6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ScopeNoteText">
    <w:name w:val="CRM Scope Note Text"/>
    <w:basedOn w:val="BodyText"/>
    <w:qFormat/>
    <w:rsid w:val="00080268"/>
    <w:pPr>
      <w:spacing w:after="170" w:line="276" w:lineRule="auto"/>
      <w:ind w:left="1440"/>
    </w:pPr>
    <w:rPr>
      <w:rFonts w:cs="Lohit Devanagari"/>
    </w:rPr>
  </w:style>
  <w:style w:type="paragraph" w:styleId="BodyText">
    <w:name w:val="Body Text"/>
    <w:basedOn w:val="Normal"/>
    <w:link w:val="BodyTextChar"/>
    <w:uiPriority w:val="99"/>
    <w:semiHidden/>
    <w:unhideWhenUsed/>
    <w:rsid w:val="00080268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0268"/>
    <w:rPr>
      <w:rFonts w:ascii="Times New Roman" w:eastAsia="Noto Serif CJK SC" w:hAnsi="Times New Roman" w:cs="Mangal"/>
      <w:kern w:val="2"/>
      <w:sz w:val="20"/>
      <w:szCs w:val="24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080268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val="en-GB" w:eastAsia="zh-CN" w:bidi="hi-IN"/>
    </w:rPr>
  </w:style>
  <w:style w:type="paragraph" w:customStyle="1" w:styleId="CRMPropertyLabel">
    <w:name w:val="CRM Property Label"/>
    <w:basedOn w:val="Normal"/>
    <w:qFormat/>
    <w:rsid w:val="00303531"/>
    <w:pPr>
      <w:keepNext/>
      <w:spacing w:before="240" w:after="120"/>
      <w:outlineLvl w:val="1"/>
    </w:pPr>
    <w:rPr>
      <w:rFonts w:ascii="Arial" w:eastAsia="Noto Sans CJK SC" w:hAnsi="Arial"/>
      <w:b/>
      <w:szCs w:val="28"/>
    </w:rPr>
  </w:style>
  <w:style w:type="character" w:customStyle="1" w:styleId="Hyperlink1">
    <w:name w:val="Hyperlink1"/>
    <w:qFormat/>
    <w:rsid w:val="002D04A5"/>
    <w:rPr>
      <w:color w:val="000000"/>
      <w:u w:val="dotted"/>
    </w:rPr>
  </w:style>
  <w:style w:type="paragraph" w:customStyle="1" w:styleId="CRMPropertyofEntity">
    <w:name w:val="CRM Property of Entity"/>
    <w:basedOn w:val="BodyText"/>
    <w:qFormat/>
    <w:rsid w:val="002D04A5"/>
    <w:pPr>
      <w:spacing w:after="0" w:line="276" w:lineRule="auto"/>
      <w:ind w:left="1440"/>
    </w:pPr>
    <w:rPr>
      <w:rFonts w:cs="Lohit Devanagari"/>
    </w:rPr>
  </w:style>
  <w:style w:type="paragraph" w:customStyle="1" w:styleId="CRMDescriptionLabel">
    <w:name w:val="CRM Description Label"/>
    <w:basedOn w:val="BodyText"/>
    <w:qFormat/>
    <w:rsid w:val="00DF1ACD"/>
    <w:pPr>
      <w:keepNext/>
      <w:spacing w:before="170" w:after="0" w:line="276" w:lineRule="auto"/>
    </w:pPr>
    <w:rPr>
      <w:rFonts w:cs="Lohit Devanagari"/>
    </w:rPr>
  </w:style>
  <w:style w:type="paragraph" w:customStyle="1" w:styleId="CRMExample">
    <w:name w:val="CRM Example"/>
    <w:basedOn w:val="BodyText"/>
    <w:qFormat/>
    <w:rsid w:val="00DF1ACD"/>
    <w:pPr>
      <w:spacing w:after="0" w:line="276" w:lineRule="auto"/>
      <w:ind w:left="1440" w:hanging="283"/>
    </w:pPr>
    <w:rPr>
      <w:rFonts w:cs="Lohit Devanagari"/>
    </w:rPr>
  </w:style>
  <w:style w:type="paragraph" w:customStyle="1" w:styleId="CRMSuperSubProperty">
    <w:name w:val="CRM Super Sub Property"/>
    <w:basedOn w:val="BodyText"/>
    <w:qFormat/>
    <w:rsid w:val="00F959BD"/>
    <w:pPr>
      <w:spacing w:after="0" w:line="276" w:lineRule="auto"/>
      <w:ind w:left="1440"/>
    </w:pPr>
    <w:rPr>
      <w:rFonts w:cs="Lohit Devanagari"/>
    </w:rPr>
  </w:style>
  <w:style w:type="paragraph" w:customStyle="1" w:styleId="CRMFirstOrderLogic">
    <w:name w:val="CRM First Order Logic"/>
    <w:basedOn w:val="BodyText"/>
    <w:qFormat/>
    <w:rsid w:val="003B2C85"/>
    <w:pPr>
      <w:spacing w:after="0" w:line="276" w:lineRule="auto"/>
      <w:ind w:left="1440"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rsid w:val="00ED0B1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val="nb-NO" w:eastAsia="nb-NO" w:bidi="ar-SA"/>
    </w:rPr>
  </w:style>
  <w:style w:type="character" w:styleId="Hyperlink">
    <w:name w:val="Hyperlink"/>
    <w:basedOn w:val="DefaultParagraphFont"/>
    <w:uiPriority w:val="99"/>
    <w:unhideWhenUsed/>
    <w:rsid w:val="00ED0B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304"/>
    <w:pPr>
      <w:ind w:left="720"/>
      <w:contextualSpacing/>
    </w:pPr>
    <w:rPr>
      <w:rFonts w:cs="Mangal"/>
    </w:rPr>
  </w:style>
  <w:style w:type="character" w:customStyle="1" w:styleId="Heading3Char">
    <w:name w:val="Heading 3 Char"/>
    <w:basedOn w:val="DefaultParagraphFont"/>
    <w:link w:val="Heading3"/>
    <w:uiPriority w:val="9"/>
    <w:rsid w:val="007F7795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en-GB" w:eastAsia="zh-CN" w:bidi="hi-IN"/>
    </w:rPr>
  </w:style>
  <w:style w:type="character" w:styleId="Strong">
    <w:name w:val="Strong"/>
    <w:basedOn w:val="DefaultParagraphFont"/>
    <w:uiPriority w:val="22"/>
    <w:qFormat/>
    <w:rsid w:val="0059441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4026F"/>
    <w:rPr>
      <w:rFonts w:asciiTheme="majorHAnsi" w:eastAsiaTheme="majorEastAsia" w:hAnsiTheme="majorHAnsi" w:cs="Mangal"/>
      <w:i/>
      <w:iCs/>
      <w:color w:val="2E74B5" w:themeColor="accent1" w:themeShade="BF"/>
      <w:kern w:val="2"/>
      <w:sz w:val="20"/>
      <w:szCs w:val="24"/>
      <w:lang w:val="en-GB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F63DF6"/>
    <w:rPr>
      <w:rFonts w:asciiTheme="majorHAnsi" w:eastAsiaTheme="majorEastAsia" w:hAnsiTheme="majorHAnsi" w:cs="Mangal"/>
      <w:color w:val="2E74B5" w:themeColor="accent1" w:themeShade="BF"/>
      <w:kern w:val="2"/>
      <w:sz w:val="20"/>
      <w:szCs w:val="24"/>
      <w:lang w:val="en-GB" w:eastAsia="zh-CN" w:bidi="hi-IN"/>
    </w:rPr>
  </w:style>
  <w:style w:type="paragraph" w:styleId="Caption">
    <w:name w:val="caption"/>
    <w:basedOn w:val="Normal"/>
    <w:qFormat/>
    <w:rsid w:val="003D7A01"/>
    <w:pPr>
      <w:suppressLineNumbers/>
      <w:spacing w:before="120" w:after="120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D263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unch.no/N/full/No-MM_N0001-0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unch.no/N/full/No-MM_N0001-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:\Users\el_ts\Dropbox\52nd%20cidoc%20crm%20sig\cidoc_crm_version_7.1.2.docx" TargetMode="External"/><Relationship Id="rId5" Type="http://schemas.openxmlformats.org/officeDocument/2006/relationships/hyperlink" Target="https://cidoc-crm.org/Issue/ID-534-representing-.1-properties-of-full-paths-in-shortcut-propert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3226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Christian-Emil Smith Ore</dc:creator>
  <cp:keywords/>
  <dc:description/>
  <cp:lastModifiedBy>Christian-Emil Smith Ore</cp:lastModifiedBy>
  <cp:revision>7</cp:revision>
  <dcterms:created xsi:type="dcterms:W3CDTF">2022-09-10T12:35:00Z</dcterms:created>
  <dcterms:modified xsi:type="dcterms:W3CDTF">2022-09-10T13:18:00Z</dcterms:modified>
</cp:coreProperties>
</file>