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785" w:rsidRDefault="00F07785" w:rsidP="00F07785">
      <w:pPr>
        <w:pStyle w:val="Heading1"/>
      </w:pPr>
      <w:bookmarkStart w:id="0" w:name="_Toc141971489"/>
      <w:r>
        <w:t>Issue 523</w:t>
      </w:r>
      <w:bookmarkEnd w:id="0"/>
      <w:r>
        <w:t xml:space="preserve"> 55</w:t>
      </w:r>
      <w:r w:rsidRPr="00F07785">
        <w:rPr>
          <w:vertAlign w:val="superscript"/>
        </w:rPr>
        <w:t>th</w:t>
      </w:r>
      <w:r>
        <w:t xml:space="preserve"> SIG meeting</w:t>
      </w:r>
    </w:p>
    <w:p w:rsidR="00F07785" w:rsidRDefault="00F07785" w:rsidP="00F07785">
      <w:pPr>
        <w:rPr>
          <w:lang w:bidi="ar-SA"/>
        </w:rPr>
      </w:pPr>
      <w:r>
        <w:rPr>
          <w:lang w:bidi="ar-SA"/>
        </w:rPr>
        <w:t xml:space="preserve">MD presented </w:t>
      </w:r>
      <w:hyperlink r:id="rId5" w:history="1">
        <w:r w:rsidRPr="00594ABD">
          <w:rPr>
            <w:rStyle w:val="Hyperlink"/>
            <w:lang w:bidi="ar-SA"/>
          </w:rPr>
          <w:t>H</w:t>
        </w:r>
        <w:r w:rsidRPr="00594ABD">
          <w:rPr>
            <w:rStyle w:val="Hyperlink"/>
            <w:lang w:bidi="ar-SA"/>
          </w:rPr>
          <w:t>W</w:t>
        </w:r>
      </w:hyperlink>
      <w:r>
        <w:rPr>
          <w:lang w:bidi="ar-SA"/>
        </w:rPr>
        <w:t xml:space="preserve">: the trip of A. von Humboldt to Venezuela (for which there is adequate documentation) cast as the instance of E93 Presence of A. von Humboldt, and making use of all the relevant constructs. </w:t>
      </w:r>
    </w:p>
    <w:p w:rsidR="00F07785" w:rsidRDefault="00F07785" w:rsidP="00F07785">
      <w:pPr>
        <w:rPr>
          <w:lang w:bidi="ar-SA"/>
        </w:rPr>
      </w:pPr>
      <w:r>
        <w:rPr>
          <w:lang w:bidi="ar-SA"/>
        </w:rPr>
        <w:t xml:space="preserve">The example serves to illustrate the usefulness of E93 Presence, in that it allows partitioning narratives into separate (externally/arbitrarily defined) chunks. </w:t>
      </w:r>
    </w:p>
    <w:p w:rsidR="000B2BDD" w:rsidRDefault="000B2BDD" w:rsidP="000B2BDD">
      <w:pPr>
        <w:rPr>
          <w:lang w:bidi="ar-SA"/>
        </w:rPr>
      </w:pPr>
      <w:r>
        <w:rPr>
          <w:lang w:bidi="ar-SA"/>
        </w:rPr>
        <w:t xml:space="preserve">GH has produced the </w:t>
      </w:r>
      <w:proofErr w:type="spellStart"/>
      <w:r>
        <w:rPr>
          <w:lang w:bidi="ar-SA"/>
        </w:rPr>
        <w:t>rdf</w:t>
      </w:r>
      <w:proofErr w:type="spellEnd"/>
      <w:r>
        <w:rPr>
          <w:lang w:bidi="ar-SA"/>
        </w:rPr>
        <w:t xml:space="preserve"> for the example and it was demonstrated in the </w:t>
      </w:r>
      <w:proofErr w:type="spellStart"/>
      <w:r>
        <w:rPr>
          <w:lang w:bidi="ar-SA"/>
        </w:rPr>
        <w:t>rdf</w:t>
      </w:r>
      <w:proofErr w:type="spellEnd"/>
      <w:r>
        <w:rPr>
          <w:lang w:bidi="ar-SA"/>
        </w:rPr>
        <w:t xml:space="preserve"> viewer. </w:t>
      </w:r>
    </w:p>
    <w:p w:rsidR="00F07785" w:rsidRDefault="00F07785" w:rsidP="00F07785">
      <w:pPr>
        <w:rPr>
          <w:lang w:bidi="ar-SA"/>
        </w:rPr>
      </w:pPr>
      <w:r w:rsidRPr="007F1F8B">
        <w:rPr>
          <w:b/>
          <w:lang w:bidi="ar-SA"/>
        </w:rPr>
        <w:t>Discussion points</w:t>
      </w:r>
      <w:r>
        <w:rPr>
          <w:lang w:bidi="ar-SA"/>
        </w:rPr>
        <w:t xml:space="preserve">: </w:t>
      </w:r>
    </w:p>
    <w:p w:rsidR="00F07785" w:rsidRDefault="00F07785" w:rsidP="00F07785">
      <w:pPr>
        <w:pStyle w:val="ListParagraph"/>
        <w:numPr>
          <w:ilvl w:val="0"/>
          <w:numId w:val="1"/>
        </w:numPr>
        <w:rPr>
          <w:lang w:bidi="ar-SA"/>
        </w:rPr>
      </w:pPr>
      <w:r>
        <w:rPr>
          <w:lang w:bidi="ar-SA"/>
        </w:rPr>
        <w:t xml:space="preserve">Maybe the examples should be linked to the scope note of E93 Presence in the classes/properties’ declarations. To be considered. </w:t>
      </w:r>
    </w:p>
    <w:p w:rsidR="00F07785" w:rsidRPr="00594ABD" w:rsidRDefault="00F07785" w:rsidP="00F07785">
      <w:pPr>
        <w:pStyle w:val="ListParagraph"/>
        <w:numPr>
          <w:ilvl w:val="0"/>
          <w:numId w:val="1"/>
        </w:numPr>
        <w:rPr>
          <w:lang w:bidi="ar-SA"/>
        </w:rPr>
      </w:pPr>
      <w:r>
        <w:rPr>
          <w:lang w:bidi="ar-SA"/>
        </w:rPr>
        <w:t xml:space="preserve">Publishing the example, would mean that it can be referenced as a publication later on. </w:t>
      </w:r>
    </w:p>
    <w:p w:rsidR="000B2BDD" w:rsidRDefault="000B2BDD" w:rsidP="000B2BDD">
      <w:pPr>
        <w:rPr>
          <w:lang w:bidi="ar-SA"/>
        </w:rPr>
      </w:pPr>
      <w:r>
        <w:rPr>
          <w:lang w:bidi="ar-SA"/>
        </w:rPr>
        <w:t>The decided to admit this example in the didactic material of the CRM intended to illustrate the best use of the E93 Presence construct.</w:t>
      </w:r>
    </w:p>
    <w:p w:rsidR="000B2BDD" w:rsidRDefault="000B2BDD" w:rsidP="000B2BDD">
      <w:pPr>
        <w:rPr>
          <w:lang w:bidi="ar-SA"/>
        </w:rPr>
      </w:pPr>
      <w:r>
        <w:rPr>
          <w:lang w:bidi="ar-SA"/>
        </w:rPr>
        <w:t xml:space="preserve">The SIG resolved to draft new examples for the Notre Dame de Paris Restauration and </w:t>
      </w:r>
      <w:proofErr w:type="spellStart"/>
      <w:r>
        <w:rPr>
          <w:lang w:bidi="ar-SA"/>
        </w:rPr>
        <w:t>Neros</w:t>
      </w:r>
      <w:proofErr w:type="spellEnd"/>
      <w:r>
        <w:rPr>
          <w:lang w:bidi="ar-SA"/>
        </w:rPr>
        <w:t>’ whereabouts during the fire that devastated Rome.</w:t>
      </w:r>
    </w:p>
    <w:p w:rsidR="00F07785" w:rsidRDefault="00F07785" w:rsidP="00F07785">
      <w:pPr>
        <w:rPr>
          <w:lang w:bidi="ar-SA"/>
        </w:rPr>
      </w:pPr>
      <w:bookmarkStart w:id="1" w:name="_GoBack"/>
      <w:bookmarkEnd w:id="1"/>
      <w:r w:rsidRPr="00D83C89">
        <w:rPr>
          <w:b/>
          <w:lang w:bidi="ar-SA"/>
        </w:rPr>
        <w:t>How to proceed</w:t>
      </w:r>
      <w:r>
        <w:rPr>
          <w:b/>
          <w:lang w:bidi="ar-SA"/>
        </w:rPr>
        <w:t xml:space="preserve">: </w:t>
      </w:r>
    </w:p>
    <w:p w:rsidR="00F07785" w:rsidRDefault="00F07785" w:rsidP="00F07785">
      <w:pPr>
        <w:pStyle w:val="ListParagraph"/>
        <w:numPr>
          <w:ilvl w:val="0"/>
          <w:numId w:val="1"/>
        </w:numPr>
        <w:rPr>
          <w:lang w:bidi="ar-SA"/>
        </w:rPr>
      </w:pPr>
      <w:r>
        <w:rPr>
          <w:lang w:bidi="ar-SA"/>
        </w:rPr>
        <w:t xml:space="preserve">In order for the example to be useful it needs to be put into a cohesive text. </w:t>
      </w:r>
      <w:r>
        <w:rPr>
          <w:lang w:bidi="ar-SA"/>
        </w:rPr>
        <w:br/>
      </w:r>
      <w:r w:rsidRPr="00831901">
        <w:rPr>
          <w:b/>
          <w:lang w:bidi="ar-SA"/>
        </w:rPr>
        <w:t>HW:</w:t>
      </w:r>
      <w:r>
        <w:rPr>
          <w:lang w:bidi="ar-SA"/>
        </w:rPr>
        <w:t xml:space="preserve"> AG to help draft the texts for the Humboldt example, also work on the Notre Dame de Paris Restauration example. </w:t>
      </w:r>
      <w:r>
        <w:rPr>
          <w:lang w:bidi="ar-SA"/>
        </w:rPr>
        <w:br/>
      </w:r>
      <w:r w:rsidRPr="00831901">
        <w:rPr>
          <w:b/>
          <w:lang w:bidi="ar-SA"/>
        </w:rPr>
        <w:t>HW</w:t>
      </w:r>
      <w:r>
        <w:rPr>
          <w:lang w:bidi="ar-SA"/>
        </w:rPr>
        <w:t>: PF to work on the example for Nero (relevant for CRMtex as well)</w:t>
      </w:r>
      <w:r>
        <w:rPr>
          <w:lang w:bidi="ar-SA"/>
        </w:rPr>
        <w:br/>
      </w:r>
      <w:r w:rsidRPr="00831901">
        <w:rPr>
          <w:b/>
          <w:lang w:bidi="ar-SA"/>
        </w:rPr>
        <w:t>HW</w:t>
      </w:r>
      <w:r>
        <w:rPr>
          <w:lang w:bidi="ar-SA"/>
        </w:rPr>
        <w:t>: GH to work on the graphics</w:t>
      </w:r>
    </w:p>
    <w:p w:rsidR="00F07785" w:rsidRDefault="00F07785" w:rsidP="00F07785">
      <w:pPr>
        <w:pStyle w:val="ListParagraph"/>
        <w:numPr>
          <w:ilvl w:val="0"/>
          <w:numId w:val="1"/>
        </w:numPr>
        <w:rPr>
          <w:lang w:bidi="ar-SA"/>
        </w:rPr>
      </w:pPr>
      <w:r w:rsidRPr="00831901">
        <w:rPr>
          <w:b/>
          <w:lang w:bidi="ar-SA"/>
        </w:rPr>
        <w:t>HW</w:t>
      </w:r>
      <w:r>
        <w:rPr>
          <w:lang w:bidi="ar-SA"/>
        </w:rPr>
        <w:t xml:space="preserve">: PF to produce </w:t>
      </w:r>
      <w:proofErr w:type="spellStart"/>
      <w:r>
        <w:rPr>
          <w:lang w:bidi="ar-SA"/>
        </w:rPr>
        <w:t>rdf</w:t>
      </w:r>
      <w:proofErr w:type="spellEnd"/>
      <w:r>
        <w:rPr>
          <w:lang w:bidi="ar-SA"/>
        </w:rPr>
        <w:t xml:space="preserve"> files for the set of examples once he has access to all the relevant material. </w:t>
      </w:r>
    </w:p>
    <w:p w:rsidR="00F07785" w:rsidRDefault="00F07785" w:rsidP="00F07785">
      <w:pPr>
        <w:pStyle w:val="ListParagraph"/>
        <w:numPr>
          <w:ilvl w:val="0"/>
          <w:numId w:val="1"/>
        </w:numPr>
        <w:rPr>
          <w:lang w:bidi="ar-SA"/>
        </w:rPr>
      </w:pPr>
      <w:r>
        <w:rPr>
          <w:lang w:bidi="ar-SA"/>
        </w:rPr>
        <w:t>Once all the material has been turned in and collated, the SIG will determine whether to either publish it through the website or to publish as a scientific publication to be referenced by the didactic material</w:t>
      </w:r>
      <w:r w:rsidRPr="00907676">
        <w:rPr>
          <w:lang w:bidi="ar-SA"/>
        </w:rPr>
        <w:t xml:space="preserve"> </w:t>
      </w:r>
      <w:r>
        <w:rPr>
          <w:lang w:bidi="ar-SA"/>
        </w:rPr>
        <w:t xml:space="preserve">(and the definition of E93 Presence as well). </w:t>
      </w:r>
    </w:p>
    <w:p w:rsidR="00C43654" w:rsidRDefault="00C43654"/>
    <w:sectPr w:rsidR="00C43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62236"/>
    <w:multiLevelType w:val="hybridMultilevel"/>
    <w:tmpl w:val="8DD2155C"/>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85"/>
    <w:rsid w:val="000B2BDD"/>
    <w:rsid w:val="00C43654"/>
    <w:rsid w:val="00F0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E998"/>
  <w15:chartTrackingRefBased/>
  <w15:docId w15:val="{13C4C93F-CDE3-45F1-B0FE-926105CA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85"/>
    <w:rPr>
      <w:kern w:val="2"/>
      <w:lang w:bidi="he-IL"/>
      <w14:ligatures w14:val="standardContextual"/>
    </w:rPr>
  </w:style>
  <w:style w:type="paragraph" w:styleId="Heading1">
    <w:name w:val="heading 1"/>
    <w:basedOn w:val="Normal"/>
    <w:next w:val="Normal"/>
    <w:link w:val="Heading1Char"/>
    <w:uiPriority w:val="9"/>
    <w:qFormat/>
    <w:rsid w:val="00F077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7785"/>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778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07785"/>
    <w:rPr>
      <w:color w:val="0563C1" w:themeColor="hyperlink"/>
      <w:u w:val="single"/>
    </w:rPr>
  </w:style>
  <w:style w:type="paragraph" w:styleId="ListParagraph">
    <w:name w:val="List Paragraph"/>
    <w:basedOn w:val="Normal"/>
    <w:uiPriority w:val="34"/>
    <w:qFormat/>
    <w:rsid w:val="00F07785"/>
    <w:pPr>
      <w:ind w:left="720"/>
      <w:contextualSpacing/>
    </w:pPr>
  </w:style>
  <w:style w:type="character" w:customStyle="1" w:styleId="Heading1Char">
    <w:name w:val="Heading 1 Char"/>
    <w:basedOn w:val="DefaultParagraphFont"/>
    <w:link w:val="Heading1"/>
    <w:uiPriority w:val="9"/>
    <w:rsid w:val="00F07785"/>
    <w:rPr>
      <w:rFonts w:asciiTheme="majorHAnsi" w:eastAsiaTheme="majorEastAsia" w:hAnsiTheme="majorHAnsi" w:cstheme="majorBidi"/>
      <w:color w:val="2F5496" w:themeColor="accent1" w:themeShade="BF"/>
      <w:kern w:val="2"/>
      <w:sz w:val="32"/>
      <w:szCs w:val="32"/>
      <w:lang w:bidi="he-IL"/>
      <w14:ligatures w14:val="standardContextual"/>
    </w:rPr>
  </w:style>
  <w:style w:type="character" w:styleId="FollowedHyperlink">
    <w:name w:val="FollowedHyperlink"/>
    <w:basedOn w:val="DefaultParagraphFont"/>
    <w:uiPriority w:val="99"/>
    <w:semiHidden/>
    <w:unhideWhenUsed/>
    <w:rsid w:val="00F077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sites/default/files/Issue%20523%20%5BHW%20by%20Martin%5D.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2023-08-04T09:55:00Z</dcterms:created>
  <dcterms:modified xsi:type="dcterms:W3CDTF">2023-08-04T10:16:00Z</dcterms:modified>
</cp:coreProperties>
</file>