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7253" w:rsidRDefault="00087253" w:rsidP="0044630A">
      <w:pPr>
        <w:pStyle w:val="Heading2"/>
      </w:pPr>
      <w:bookmarkStart w:id="0" w:name="_Toc141881723"/>
      <w:bookmarkStart w:id="1" w:name="_GoBack"/>
      <w:r>
        <w:t>Issue 549</w:t>
      </w:r>
      <w:bookmarkEnd w:id="0"/>
      <w:r w:rsidR="0044630A">
        <w:t xml:space="preserve"> -55</w:t>
      </w:r>
      <w:r w:rsidR="0044630A" w:rsidRPr="0044630A">
        <w:rPr>
          <w:vertAlign w:val="superscript"/>
        </w:rPr>
        <w:t>th</w:t>
      </w:r>
      <w:r w:rsidR="0044630A">
        <w:t xml:space="preserve"> SIG meeting</w:t>
      </w:r>
    </w:p>
    <w:bookmarkEnd w:id="1"/>
    <w:p w:rsidR="00087253" w:rsidRDefault="00087253" w:rsidP="00087253">
      <w:pPr>
        <w:rPr>
          <w:lang w:bidi="ar-SA"/>
        </w:rPr>
      </w:pPr>
      <w:r>
        <w:rPr>
          <w:lang w:bidi="ar-SA"/>
        </w:rPr>
        <w:t xml:space="preserve">AF walked the SIG through the redrafted modeling constructs. The proposed changes consist of: </w:t>
      </w:r>
    </w:p>
    <w:p w:rsidR="00087253" w:rsidRDefault="00087253" w:rsidP="00087253">
      <w:pPr>
        <w:pStyle w:val="ListParagraph"/>
        <w:numPr>
          <w:ilvl w:val="0"/>
          <w:numId w:val="1"/>
        </w:numPr>
        <w:rPr>
          <w:lang w:bidi="ar-SA"/>
        </w:rPr>
      </w:pPr>
      <w:r>
        <w:rPr>
          <w:lang w:bidi="ar-SA"/>
        </w:rPr>
        <w:t xml:space="preserve">revising the scope note of </w:t>
      </w:r>
      <w:hyperlink w:anchor="_NEW" w:history="1">
        <w:r w:rsidRPr="0044630A">
          <w:rPr>
            <w:rStyle w:val="Hyperlink"/>
            <w:lang w:bidi="ar-SA"/>
          </w:rPr>
          <w:t>TXP7 has item</w:t>
        </w:r>
      </w:hyperlink>
      <w:r>
        <w:rPr>
          <w:lang w:bidi="ar-SA"/>
        </w:rPr>
        <w:t xml:space="preserve">, </w:t>
      </w:r>
    </w:p>
    <w:p w:rsidR="00087253" w:rsidRDefault="00087253" w:rsidP="00087253">
      <w:pPr>
        <w:pStyle w:val="ListParagraph"/>
        <w:numPr>
          <w:ilvl w:val="0"/>
          <w:numId w:val="1"/>
        </w:numPr>
        <w:rPr>
          <w:lang w:bidi="ar-SA"/>
        </w:rPr>
      </w:pPr>
      <w:r>
        <w:rPr>
          <w:lang w:bidi="ar-SA"/>
        </w:rPr>
        <w:t xml:space="preserve">revising the scope note and example of </w:t>
      </w:r>
      <w:hyperlink w:anchor="_NEW_1" w:history="1">
        <w:r w:rsidRPr="0044630A">
          <w:rPr>
            <w:rStyle w:val="Hyperlink"/>
            <w:lang w:bidi="ar-SA"/>
          </w:rPr>
          <w:t>TXP17 has part</w:t>
        </w:r>
      </w:hyperlink>
      <w:r>
        <w:rPr>
          <w:lang w:bidi="ar-SA"/>
        </w:rPr>
        <w:t xml:space="preserve">, </w:t>
      </w:r>
    </w:p>
    <w:p w:rsidR="00087253" w:rsidRDefault="00087253" w:rsidP="00087253">
      <w:pPr>
        <w:pStyle w:val="ListParagraph"/>
        <w:numPr>
          <w:ilvl w:val="0"/>
          <w:numId w:val="1"/>
        </w:numPr>
        <w:rPr>
          <w:lang w:bidi="ar-SA"/>
        </w:rPr>
      </w:pPr>
      <w:r>
        <w:rPr>
          <w:lang w:bidi="ar-SA"/>
        </w:rPr>
        <w:t xml:space="preserve">revising the scope note of </w:t>
      </w:r>
      <w:hyperlink w:anchor="_NEW_2" w:history="1">
        <w:r w:rsidRPr="0044630A">
          <w:rPr>
            <w:rStyle w:val="Hyperlink"/>
            <w:lang w:bidi="ar-SA"/>
          </w:rPr>
          <w:t>TXP18 read</w:t>
        </w:r>
      </w:hyperlink>
    </w:p>
    <w:p w:rsidR="00087253" w:rsidRDefault="00087253" w:rsidP="00087253">
      <w:pPr>
        <w:pStyle w:val="ListParagraph"/>
        <w:numPr>
          <w:ilvl w:val="0"/>
          <w:numId w:val="1"/>
        </w:numPr>
        <w:rPr>
          <w:lang w:bidi="ar-SA"/>
        </w:rPr>
      </w:pPr>
      <w:r>
        <w:rPr>
          <w:lang w:bidi="ar-SA"/>
        </w:rPr>
        <w:t xml:space="preserve">updating the FOL statement for </w:t>
      </w:r>
      <w:hyperlink w:anchor="_NEW_3" w:history="1">
        <w:r w:rsidRPr="0044630A">
          <w:rPr>
            <w:rStyle w:val="Hyperlink"/>
            <w:lang w:bidi="ar-SA"/>
          </w:rPr>
          <w:t>TXP13 deciphered via the representation</w:t>
        </w:r>
      </w:hyperlink>
    </w:p>
    <w:p w:rsidR="00087253" w:rsidRPr="00421804" w:rsidRDefault="00087253" w:rsidP="00087253">
      <w:pPr>
        <w:pStyle w:val="ListParagraph"/>
        <w:numPr>
          <w:ilvl w:val="0"/>
          <w:numId w:val="1"/>
        </w:numPr>
        <w:rPr>
          <w:lang w:bidi="ar-SA"/>
        </w:rPr>
      </w:pPr>
      <w:r>
        <w:rPr>
          <w:lang w:bidi="ar-SA"/>
        </w:rPr>
        <w:t xml:space="preserve">revising the scope note and example for </w:t>
      </w:r>
      <w:hyperlink w:anchor="_NEW_4" w:history="1">
        <w:r w:rsidRPr="0044630A">
          <w:rPr>
            <w:rStyle w:val="Hyperlink"/>
            <w:lang w:bidi="ar-SA"/>
          </w:rPr>
          <w:t>TX3 Writing System</w:t>
        </w:r>
      </w:hyperlink>
    </w:p>
    <w:p w:rsidR="0044630A" w:rsidRPr="0044630A" w:rsidRDefault="0044630A" w:rsidP="0044630A">
      <w:pPr>
        <w:rPr>
          <w:b/>
          <w:lang w:bidi="ar-SA"/>
        </w:rPr>
      </w:pPr>
      <w:r w:rsidRPr="0044630A">
        <w:rPr>
          <w:b/>
          <w:lang w:bidi="ar-SA"/>
        </w:rPr>
        <w:t>Decisions</w:t>
      </w:r>
    </w:p>
    <w:p w:rsidR="00087253" w:rsidRPr="00421804" w:rsidRDefault="0044630A" w:rsidP="0044630A">
      <w:pPr>
        <w:rPr>
          <w:lang w:bidi="ar-SA"/>
        </w:rPr>
      </w:pPr>
      <w:r>
        <w:rPr>
          <w:lang w:bidi="ar-SA"/>
        </w:rPr>
        <w:t xml:space="preserve">The SIG accepted the proposed changes –details of which </w:t>
      </w:r>
      <w:r w:rsidR="00087253">
        <w:rPr>
          <w:lang w:bidi="ar-SA"/>
        </w:rPr>
        <w:t xml:space="preserve">can be found in the </w:t>
      </w:r>
      <w:r w:rsidRPr="0044630A">
        <w:rPr>
          <w:lang w:bidi="ar-SA"/>
        </w:rPr>
        <w:t>below</w:t>
      </w:r>
      <w:r>
        <w:rPr>
          <w:lang w:bidi="ar-SA"/>
        </w:rPr>
        <w:t xml:space="preserve">. </w:t>
      </w:r>
    </w:p>
    <w:p w:rsidR="00087253" w:rsidRDefault="00087253" w:rsidP="00087253">
      <w:pPr>
        <w:rPr>
          <w:lang w:bidi="ar-SA"/>
        </w:rPr>
      </w:pPr>
      <w:r>
        <w:rPr>
          <w:lang w:bidi="ar-SA"/>
        </w:rPr>
        <w:t xml:space="preserve">The new version will be released shortly after the SIG meeting, following some minor, editorial revisions. It will bear the number 2.0, as it implements major changes in the model (new properties, redrafting of existing ones, etc.) </w:t>
      </w:r>
    </w:p>
    <w:p w:rsidR="00087253" w:rsidRDefault="00087253" w:rsidP="00087253">
      <w:pPr>
        <w:rPr>
          <w:b/>
          <w:i/>
          <w:lang w:bidi="ar-SA"/>
        </w:rPr>
      </w:pPr>
      <w:r w:rsidRPr="00FC7A57">
        <w:rPr>
          <w:b/>
          <w:i/>
          <w:lang w:bidi="ar-SA"/>
        </w:rPr>
        <w:t>Issue closed</w:t>
      </w:r>
    </w:p>
    <w:p w:rsidR="00087253" w:rsidRDefault="00087253" w:rsidP="00087253">
      <w:pPr>
        <w:rPr>
          <w:lang w:bidi="ar-SA"/>
        </w:rPr>
      </w:pPr>
    </w:p>
    <w:p w:rsidR="00087253" w:rsidRDefault="00087253" w:rsidP="00087253">
      <w:pPr>
        <w:pStyle w:val="Heading4"/>
        <w:rPr>
          <w:lang w:bidi="ar-SA"/>
        </w:rPr>
      </w:pPr>
      <w:bookmarkStart w:id="2" w:name="_TXP7_has_item"/>
      <w:bookmarkEnd w:id="2"/>
      <w:r>
        <w:rPr>
          <w:lang w:bidi="ar-SA"/>
        </w:rPr>
        <w:t xml:space="preserve">TXP7 has item </w:t>
      </w:r>
    </w:p>
    <w:p w:rsidR="00087253" w:rsidRDefault="00087253" w:rsidP="00087253">
      <w:pPr>
        <w:pStyle w:val="Heading5"/>
        <w:rPr>
          <w:lang w:bidi="ar-SA"/>
        </w:rPr>
      </w:pPr>
      <w:bookmarkStart w:id="3" w:name="_NEW"/>
      <w:bookmarkEnd w:id="3"/>
      <w:r>
        <w:rPr>
          <w:lang w:bidi="ar-SA"/>
        </w:rPr>
        <w:t>NEW</w:t>
      </w:r>
    </w:p>
    <w:p w:rsidR="00087253" w:rsidRPr="00421804" w:rsidRDefault="00087253" w:rsidP="00087253">
      <w:pPr>
        <w:rPr>
          <w:b/>
          <w:lang w:val="it-IT" w:eastAsia="it-IT" w:bidi="ar-SA"/>
        </w:rPr>
      </w:pPr>
      <w:r w:rsidRPr="00421804">
        <w:rPr>
          <w:b/>
          <w:lang w:val="it-IT" w:eastAsia="it-IT" w:bidi="ar-SA"/>
        </w:rPr>
        <w:t>TXP7 has item (is item of)</w:t>
      </w:r>
    </w:p>
    <w:p w:rsidR="00087253" w:rsidRPr="00421804" w:rsidRDefault="00087253" w:rsidP="00087253">
      <w:pPr>
        <w:widowControl w:val="0"/>
        <w:spacing w:before="200" w:after="0" w:line="276" w:lineRule="auto"/>
        <w:jc w:val="both"/>
        <w:rPr>
          <w:rFonts w:ascii="Times New Roman" w:eastAsia="Times New Roman" w:hAnsi="Times New Roman" w:cs="Times New Roman"/>
          <w:kern w:val="0"/>
          <w:lang w:val="it-IT" w:eastAsia="it-IT" w:bidi="ar-SA"/>
          <w14:ligatures w14:val="none"/>
        </w:rPr>
      </w:pPr>
      <w:r w:rsidRPr="00421804">
        <w:rPr>
          <w:rFonts w:ascii="Times New Roman" w:eastAsia="Times New Roman" w:hAnsi="Times New Roman" w:cs="Times New Roman"/>
          <w:kern w:val="0"/>
          <w:lang w:val="it-IT" w:eastAsia="it-IT" w:bidi="ar-SA"/>
          <w14:ligatures w14:val="none"/>
        </w:rPr>
        <w:t>Domain:</w:t>
      </w:r>
      <w:r w:rsidRPr="00421804">
        <w:rPr>
          <w:rFonts w:ascii="Times New Roman" w:eastAsia="Times New Roman" w:hAnsi="Times New Roman" w:cs="Times New Roman"/>
          <w:kern w:val="0"/>
          <w:lang w:val="it-IT" w:eastAsia="it-IT" w:bidi="ar-SA"/>
          <w14:ligatures w14:val="none"/>
        </w:rPr>
        <w:tab/>
      </w:r>
    </w:p>
    <w:p w:rsidR="00087253" w:rsidRPr="00421804" w:rsidRDefault="00087253" w:rsidP="00087253">
      <w:pPr>
        <w:widowControl w:val="0"/>
        <w:spacing w:after="0" w:line="276" w:lineRule="auto"/>
        <w:ind w:left="720" w:firstLine="720"/>
        <w:jc w:val="both"/>
        <w:rPr>
          <w:rFonts w:ascii="Times New Roman" w:eastAsia="Times New Roman" w:hAnsi="Times New Roman" w:cs="Times New Roman"/>
          <w:kern w:val="0"/>
          <w:lang w:val="it-IT" w:eastAsia="it-IT" w:bidi="ar-SA"/>
          <w14:ligatures w14:val="none"/>
        </w:rPr>
      </w:pPr>
      <w:r w:rsidRPr="00421804">
        <w:rPr>
          <w:rFonts w:ascii="Times New Roman" w:eastAsia="Times New Roman" w:hAnsi="Times New Roman" w:cs="Times New Roman"/>
          <w:kern w:val="0"/>
          <w:lang w:val="it-IT" w:eastAsia="it-IT" w:bidi="ar-SA"/>
          <w14:ligatures w14:val="none"/>
        </w:rPr>
        <w:t>TX13</w:t>
      </w:r>
      <w:r w:rsidRPr="00421804">
        <w:rPr>
          <w:rFonts w:ascii="Times New Roman" w:eastAsia="Times New Roman" w:hAnsi="Times New Roman" w:cs="Times New Roman"/>
          <w:color w:val="0000FF"/>
          <w:kern w:val="0"/>
          <w:lang w:val="it-IT" w:eastAsia="it-IT" w:bidi="ar-SA"/>
          <w14:ligatures w14:val="none"/>
        </w:rPr>
        <w:t xml:space="preserve"> </w:t>
      </w:r>
      <w:r w:rsidRPr="00421804">
        <w:rPr>
          <w:rFonts w:ascii="Times New Roman" w:eastAsia="Times New Roman" w:hAnsi="Times New Roman" w:cs="Times New Roman"/>
          <w:kern w:val="0"/>
          <w:lang w:val="it-IT" w:eastAsia="it-IT" w:bidi="ar-SA"/>
          <w14:ligatures w14:val="none"/>
        </w:rPr>
        <w:t>Script</w:t>
      </w:r>
    </w:p>
    <w:p w:rsidR="00087253" w:rsidRPr="00421804" w:rsidRDefault="00087253" w:rsidP="00087253">
      <w:pPr>
        <w:widowControl w:val="0"/>
        <w:spacing w:before="200" w:after="0" w:line="276" w:lineRule="auto"/>
        <w:jc w:val="both"/>
        <w:rPr>
          <w:rFonts w:ascii="Times New Roman" w:eastAsia="Times New Roman" w:hAnsi="Times New Roman" w:cs="Times New Roman"/>
          <w:kern w:val="0"/>
          <w:lang w:val="it-IT" w:eastAsia="it-IT" w:bidi="ar-SA"/>
          <w14:ligatures w14:val="none"/>
        </w:rPr>
      </w:pPr>
      <w:r w:rsidRPr="00421804">
        <w:rPr>
          <w:rFonts w:ascii="Times New Roman" w:eastAsia="Times New Roman" w:hAnsi="Times New Roman" w:cs="Times New Roman"/>
          <w:kern w:val="0"/>
          <w:lang w:val="it-IT" w:eastAsia="it-IT" w:bidi="ar-SA"/>
          <w14:ligatures w14:val="none"/>
        </w:rPr>
        <w:t>Range:</w:t>
      </w:r>
      <w:r w:rsidRPr="00421804">
        <w:rPr>
          <w:rFonts w:ascii="Times New Roman" w:eastAsia="Times New Roman" w:hAnsi="Times New Roman" w:cs="Times New Roman"/>
          <w:kern w:val="0"/>
          <w:lang w:val="it-IT" w:eastAsia="it-IT" w:bidi="ar-SA"/>
          <w14:ligatures w14:val="none"/>
        </w:rPr>
        <w:tab/>
      </w:r>
      <w:r w:rsidRPr="00421804">
        <w:rPr>
          <w:rFonts w:ascii="Times New Roman" w:eastAsia="Times New Roman" w:hAnsi="Times New Roman" w:cs="Times New Roman"/>
          <w:kern w:val="0"/>
          <w:lang w:val="it-IT" w:eastAsia="it-IT" w:bidi="ar-SA"/>
          <w14:ligatures w14:val="none"/>
        </w:rPr>
        <w:tab/>
      </w:r>
    </w:p>
    <w:p w:rsidR="00087253" w:rsidRPr="00421804" w:rsidRDefault="00087253" w:rsidP="00087253">
      <w:pPr>
        <w:widowControl w:val="0"/>
        <w:spacing w:after="0" w:line="276" w:lineRule="auto"/>
        <w:ind w:left="720" w:firstLine="720"/>
        <w:jc w:val="both"/>
        <w:rPr>
          <w:rFonts w:ascii="Times New Roman" w:eastAsia="Times New Roman" w:hAnsi="Times New Roman" w:cs="Times New Roman"/>
          <w:kern w:val="0"/>
          <w:lang w:val="it-IT" w:eastAsia="it-IT" w:bidi="ar-SA"/>
          <w14:ligatures w14:val="none"/>
        </w:rPr>
      </w:pPr>
      <w:r w:rsidRPr="00421804">
        <w:rPr>
          <w:rFonts w:ascii="Times New Roman" w:eastAsia="Times New Roman" w:hAnsi="Times New Roman" w:cs="Times New Roman"/>
          <w:kern w:val="0"/>
          <w:lang w:val="it-IT" w:eastAsia="it-IT" w:bidi="ar-SA"/>
          <w14:ligatures w14:val="none"/>
        </w:rPr>
        <w:t xml:space="preserve">TX8 Grapheme </w:t>
      </w:r>
    </w:p>
    <w:p w:rsidR="00087253" w:rsidRPr="00421804" w:rsidRDefault="00087253" w:rsidP="00087253">
      <w:pPr>
        <w:spacing w:before="200" w:after="0" w:line="276" w:lineRule="auto"/>
        <w:jc w:val="both"/>
        <w:rPr>
          <w:rFonts w:ascii="Times New Roman" w:eastAsia="Times New Roman" w:hAnsi="Times New Roman" w:cs="Times New Roman"/>
          <w:kern w:val="0"/>
          <w:lang w:val="it-IT" w:eastAsia="it-IT" w:bidi="ar-SA"/>
          <w14:ligatures w14:val="none"/>
        </w:rPr>
      </w:pPr>
      <w:r w:rsidRPr="00421804">
        <w:rPr>
          <w:rFonts w:ascii="Times New Roman" w:eastAsia="Times New Roman" w:hAnsi="Times New Roman" w:cs="Times New Roman"/>
          <w:kern w:val="0"/>
          <w:lang w:val="it-IT" w:eastAsia="it-IT" w:bidi="ar-SA"/>
          <w14:ligatures w14:val="none"/>
        </w:rPr>
        <w:t>Subproperty of:</w:t>
      </w:r>
      <w:r w:rsidRPr="00421804">
        <w:rPr>
          <w:rFonts w:ascii="Times New Roman" w:eastAsia="Times New Roman" w:hAnsi="Times New Roman" w:cs="Times New Roman"/>
          <w:kern w:val="0"/>
          <w:lang w:val="it-IT" w:eastAsia="it-IT" w:bidi="ar-SA"/>
          <w14:ligatures w14:val="none"/>
        </w:rPr>
        <w:tab/>
      </w:r>
    </w:p>
    <w:p w:rsidR="00087253" w:rsidRPr="00421804" w:rsidRDefault="00087253" w:rsidP="00087253">
      <w:pPr>
        <w:spacing w:after="0" w:line="276" w:lineRule="auto"/>
        <w:ind w:left="720" w:firstLine="720"/>
        <w:jc w:val="both"/>
        <w:rPr>
          <w:rFonts w:ascii="Times New Roman" w:eastAsia="Times New Roman" w:hAnsi="Times New Roman" w:cs="Times New Roman"/>
          <w:kern w:val="0"/>
          <w:lang w:val="it-IT" w:eastAsia="it-IT" w:bidi="ar-SA"/>
          <w14:ligatures w14:val="none"/>
        </w:rPr>
      </w:pPr>
      <w:r w:rsidRPr="00421804">
        <w:rPr>
          <w:rFonts w:ascii="Times New Roman" w:eastAsia="Times New Roman" w:hAnsi="Times New Roman" w:cs="Times New Roman"/>
          <w:kern w:val="0"/>
          <w:lang w:val="it-IT" w:eastAsia="it-IT" w:bidi="ar-SA"/>
          <w14:ligatures w14:val="none"/>
        </w:rPr>
        <w:t>P67 refers to (is referred to by)</w:t>
      </w:r>
      <w:r w:rsidRPr="00421804">
        <w:rPr>
          <w:rFonts w:ascii="Times New Roman" w:eastAsia="Times New Roman" w:hAnsi="Times New Roman" w:cs="Times New Roman"/>
          <w:kern w:val="0"/>
          <w:lang w:val="it-IT" w:eastAsia="it-IT" w:bidi="ar-SA"/>
          <w14:ligatures w14:val="none"/>
        </w:rPr>
        <w:tab/>
      </w:r>
    </w:p>
    <w:p w:rsidR="00087253" w:rsidRPr="00421804" w:rsidRDefault="00087253" w:rsidP="00087253">
      <w:pPr>
        <w:spacing w:before="200" w:after="0" w:line="276" w:lineRule="auto"/>
        <w:jc w:val="both"/>
        <w:rPr>
          <w:rFonts w:ascii="Times New Roman" w:eastAsia="Times New Roman" w:hAnsi="Times New Roman" w:cs="Times New Roman"/>
          <w:kern w:val="0"/>
          <w:lang w:val="it-IT" w:eastAsia="it-IT" w:bidi="ar-SA"/>
          <w14:ligatures w14:val="none"/>
        </w:rPr>
      </w:pPr>
      <w:r w:rsidRPr="00421804">
        <w:rPr>
          <w:rFonts w:ascii="Times New Roman" w:eastAsia="Times New Roman" w:hAnsi="Times New Roman" w:cs="Times New Roman"/>
          <w:kern w:val="0"/>
          <w:lang w:val="it-IT" w:eastAsia="it-IT" w:bidi="ar-SA"/>
          <w14:ligatures w14:val="none"/>
        </w:rPr>
        <w:t>Quantification:</w:t>
      </w:r>
      <w:r w:rsidRPr="00421804">
        <w:rPr>
          <w:rFonts w:ascii="Times New Roman" w:eastAsia="Times New Roman" w:hAnsi="Times New Roman" w:cs="Times New Roman"/>
          <w:kern w:val="0"/>
          <w:lang w:val="it-IT" w:eastAsia="it-IT" w:bidi="ar-SA"/>
          <w14:ligatures w14:val="none"/>
        </w:rPr>
        <w:tab/>
      </w:r>
    </w:p>
    <w:p w:rsidR="00087253" w:rsidRPr="00421804" w:rsidRDefault="00087253" w:rsidP="00087253">
      <w:pPr>
        <w:spacing w:after="0" w:line="276" w:lineRule="auto"/>
        <w:ind w:left="2716" w:hanging="1276"/>
        <w:jc w:val="both"/>
        <w:rPr>
          <w:rFonts w:ascii="Times New Roman" w:eastAsia="Times New Roman" w:hAnsi="Times New Roman" w:cs="Times New Roman"/>
          <w:kern w:val="0"/>
          <w:lang w:val="it-IT" w:eastAsia="it-IT" w:bidi="ar-SA"/>
          <w14:ligatures w14:val="none"/>
        </w:rPr>
      </w:pPr>
      <w:r w:rsidRPr="00421804">
        <w:rPr>
          <w:rFonts w:ascii="Times New Roman" w:eastAsia="Times New Roman" w:hAnsi="Times New Roman" w:cs="Times New Roman"/>
          <w:kern w:val="0"/>
          <w:lang w:val="it-IT" w:eastAsia="it-IT" w:bidi="ar-SA"/>
          <w14:ligatures w14:val="none"/>
        </w:rPr>
        <w:t>many to many (0,n:0,n)</w:t>
      </w:r>
    </w:p>
    <w:p w:rsidR="00087253" w:rsidRPr="00421804" w:rsidRDefault="00087253" w:rsidP="00087253">
      <w:pPr>
        <w:spacing w:before="200" w:after="0" w:line="276" w:lineRule="auto"/>
        <w:jc w:val="both"/>
        <w:rPr>
          <w:rFonts w:ascii="Times New Roman" w:eastAsia="Times New Roman" w:hAnsi="Times New Roman" w:cs="Times New Roman"/>
          <w:kern w:val="0"/>
          <w:highlight w:val="yellow"/>
          <w:lang w:val="it-IT" w:eastAsia="it-IT" w:bidi="ar-SA"/>
          <w14:ligatures w14:val="none"/>
        </w:rPr>
      </w:pPr>
      <w:r w:rsidRPr="00421804">
        <w:rPr>
          <w:rFonts w:ascii="Times New Roman" w:eastAsia="Times New Roman" w:hAnsi="Times New Roman" w:cs="Times New Roman"/>
          <w:kern w:val="0"/>
          <w:lang w:val="it-IT" w:eastAsia="it-IT" w:bidi="ar-SA"/>
          <w14:ligatures w14:val="none"/>
        </w:rPr>
        <w:t>Scope note:</w:t>
      </w:r>
      <w:r w:rsidRPr="00421804">
        <w:rPr>
          <w:rFonts w:ascii="Times New Roman" w:eastAsia="Times New Roman" w:hAnsi="Times New Roman" w:cs="Times New Roman"/>
          <w:kern w:val="0"/>
          <w:lang w:val="it-IT" w:eastAsia="it-IT" w:bidi="ar-SA"/>
          <w14:ligatures w14:val="none"/>
        </w:rPr>
        <w:tab/>
      </w:r>
    </w:p>
    <w:p w:rsidR="00087253" w:rsidRPr="00421804" w:rsidRDefault="00087253" w:rsidP="00087253">
      <w:pPr>
        <w:spacing w:after="0" w:line="276" w:lineRule="auto"/>
        <w:ind w:left="1440"/>
        <w:jc w:val="both"/>
        <w:rPr>
          <w:rFonts w:ascii="Times New Roman" w:eastAsia="Times New Roman" w:hAnsi="Times New Roman" w:cs="Times New Roman"/>
          <w:kern w:val="0"/>
          <w:lang w:val="it-IT" w:eastAsia="it-IT" w:bidi="ar-SA"/>
          <w14:ligatures w14:val="none"/>
        </w:rPr>
      </w:pPr>
      <w:r w:rsidRPr="00421804">
        <w:rPr>
          <w:rFonts w:ascii="Times New Roman" w:eastAsia="Times New Roman" w:hAnsi="Times New Roman" w:cs="Times New Roman"/>
          <w:kern w:val="0"/>
          <w:lang w:val="it-IT" w:eastAsia="it-IT" w:bidi="ar-SA"/>
          <w14:ligatures w14:val="none"/>
        </w:rPr>
        <w:t xml:space="preserve">This property associates an instance of TX13 Script with an instance of TX8 Grapheme employed by this script. Different instances of TX13 Script may have some graphemes in common. </w:t>
      </w:r>
    </w:p>
    <w:p w:rsidR="00087253" w:rsidRPr="00421804" w:rsidRDefault="00087253" w:rsidP="00087253">
      <w:pPr>
        <w:spacing w:before="200" w:after="0" w:line="276" w:lineRule="auto"/>
        <w:jc w:val="both"/>
        <w:rPr>
          <w:rFonts w:ascii="Times New Roman" w:eastAsia="Times New Roman" w:hAnsi="Times New Roman" w:cs="Times New Roman"/>
          <w:kern w:val="0"/>
          <w:lang w:val="it-IT" w:eastAsia="it-IT" w:bidi="ar-SA"/>
          <w14:ligatures w14:val="none"/>
        </w:rPr>
      </w:pPr>
      <w:r w:rsidRPr="00421804">
        <w:rPr>
          <w:rFonts w:ascii="Times New Roman" w:eastAsia="Times New Roman" w:hAnsi="Times New Roman" w:cs="Times New Roman"/>
          <w:kern w:val="0"/>
          <w:lang w:val="it-IT" w:eastAsia="it-IT" w:bidi="ar-SA"/>
          <w14:ligatures w14:val="none"/>
        </w:rPr>
        <w:t>Examples:</w:t>
      </w:r>
    </w:p>
    <w:p w:rsidR="00087253" w:rsidRPr="00421804" w:rsidRDefault="00087253" w:rsidP="00087253">
      <w:pPr>
        <w:numPr>
          <w:ilvl w:val="0"/>
          <w:numId w:val="2"/>
        </w:numPr>
        <w:spacing w:after="0" w:line="276" w:lineRule="auto"/>
        <w:jc w:val="both"/>
        <w:rPr>
          <w:rFonts w:ascii="Times New Roman" w:eastAsia="Times New Roman" w:hAnsi="Times New Roman" w:cs="Times New Roman"/>
          <w:kern w:val="0"/>
          <w:lang w:val="it-IT" w:eastAsia="it-IT" w:bidi="ar-SA"/>
          <w14:ligatures w14:val="none"/>
        </w:rPr>
      </w:pPr>
      <w:r w:rsidRPr="00421804">
        <w:rPr>
          <w:rFonts w:ascii="Times New Roman" w:eastAsia="Times New Roman" w:hAnsi="Times New Roman" w:cs="Times New Roman"/>
          <w:kern w:val="0"/>
          <w:lang w:val="it-IT" w:eastAsia="it-IT" w:bidi="ar-SA"/>
          <w14:ligatures w14:val="none"/>
        </w:rPr>
        <w:t>The Latin script (</w:t>
      </w:r>
      <w:r>
        <w:fldChar w:fldCharType="begin"/>
      </w:r>
      <w:r>
        <w:instrText xml:space="preserve"> HYPERLINK "https://docs.google.com/document/d/1-ZjCKVmSAdjqLof61zwZdMMf6P_rja9T/edit" \l "heading=h.2pta16n" \h </w:instrText>
      </w:r>
      <w:r>
        <w:fldChar w:fldCharType="separate"/>
      </w:r>
      <w:r w:rsidRPr="00421804">
        <w:rPr>
          <w:rFonts w:ascii="Times New Roman" w:eastAsia="Times New Roman" w:hAnsi="Times New Roman" w:cs="Times New Roman"/>
          <w:kern w:val="0"/>
          <w:lang w:val="it-IT" w:eastAsia="it-IT" w:bidi="ar-SA"/>
          <w14:ligatures w14:val="none"/>
        </w:rPr>
        <w:t>TX13</w:t>
      </w:r>
      <w:r>
        <w:rPr>
          <w:rFonts w:ascii="Times New Roman" w:eastAsia="Times New Roman" w:hAnsi="Times New Roman" w:cs="Times New Roman"/>
          <w:kern w:val="0"/>
          <w:lang w:val="it-IT" w:eastAsia="it-IT" w:bidi="ar-SA"/>
          <w14:ligatures w14:val="none"/>
        </w:rPr>
        <w:fldChar w:fldCharType="end"/>
      </w:r>
      <w:r w:rsidRPr="00421804">
        <w:rPr>
          <w:rFonts w:ascii="Times New Roman" w:eastAsia="Times New Roman" w:hAnsi="Times New Roman" w:cs="Times New Roman"/>
          <w:kern w:val="0"/>
          <w:lang w:val="it-IT" w:eastAsia="it-IT" w:bidi="ar-SA"/>
          <w14:ligatures w14:val="none"/>
        </w:rPr>
        <w:t xml:space="preserve">) </w:t>
      </w:r>
      <w:r w:rsidRPr="00421804">
        <w:rPr>
          <w:rFonts w:ascii="Times New Roman" w:eastAsia="Times New Roman" w:hAnsi="Times New Roman" w:cs="Times New Roman"/>
          <w:i/>
          <w:kern w:val="0"/>
          <w:lang w:val="it-IT" w:eastAsia="it-IT" w:bidi="ar-SA"/>
          <w14:ligatures w14:val="none"/>
        </w:rPr>
        <w:t xml:space="preserve">has item </w:t>
      </w:r>
      <w:r w:rsidRPr="00421804">
        <w:rPr>
          <w:rFonts w:ascii="Times New Roman" w:eastAsia="Times New Roman" w:hAnsi="Times New Roman" w:cs="Times New Roman"/>
          <w:kern w:val="0"/>
          <w:lang w:val="it-IT" w:eastAsia="it-IT" w:bidi="ar-SA"/>
          <w14:ligatures w14:val="none"/>
        </w:rPr>
        <w:t>the ideal capital letter “S”.</w:t>
      </w:r>
    </w:p>
    <w:p w:rsidR="00087253" w:rsidRPr="00421804" w:rsidRDefault="00087253" w:rsidP="00087253">
      <w:pPr>
        <w:spacing w:before="200" w:after="0" w:line="276" w:lineRule="auto"/>
        <w:rPr>
          <w:rFonts w:ascii="Times New Roman" w:eastAsia="Times New Roman" w:hAnsi="Times New Roman" w:cs="Times New Roman"/>
          <w:kern w:val="0"/>
          <w:lang w:val="it-IT" w:eastAsia="it-IT" w:bidi="ar-SA"/>
          <w14:ligatures w14:val="none"/>
        </w:rPr>
      </w:pPr>
      <w:r w:rsidRPr="00421804">
        <w:rPr>
          <w:rFonts w:ascii="Times New Roman" w:eastAsia="Times New Roman" w:hAnsi="Times New Roman" w:cs="Times New Roman"/>
          <w:kern w:val="0"/>
          <w:lang w:val="it-IT" w:eastAsia="it-IT" w:bidi="ar-SA"/>
          <w14:ligatures w14:val="none"/>
        </w:rPr>
        <w:t>In First Order Logic:</w:t>
      </w:r>
    </w:p>
    <w:p w:rsidR="00087253" w:rsidRPr="00421804" w:rsidRDefault="00087253" w:rsidP="00087253">
      <w:pPr>
        <w:spacing w:after="0" w:line="276" w:lineRule="auto"/>
        <w:ind w:left="1174" w:firstLine="265"/>
        <w:rPr>
          <w:rFonts w:ascii="Times New Roman" w:eastAsia="Times New Roman" w:hAnsi="Times New Roman" w:cs="Times New Roman"/>
          <w:kern w:val="0"/>
          <w:sz w:val="20"/>
          <w:szCs w:val="20"/>
          <w:lang w:val="it-IT" w:eastAsia="it-IT" w:bidi="ar-SA"/>
          <w14:ligatures w14:val="none"/>
        </w:rPr>
      </w:pPr>
      <w:r w:rsidRPr="00421804">
        <w:rPr>
          <w:rFonts w:ascii="Times New Roman" w:eastAsia="Cardo" w:hAnsi="Times New Roman" w:cs="Times New Roman"/>
          <w:kern w:val="0"/>
          <w:sz w:val="20"/>
          <w:szCs w:val="20"/>
          <w:lang w:val="it-IT" w:eastAsia="it-IT" w:bidi="ar-SA"/>
          <w14:ligatures w14:val="none"/>
        </w:rPr>
        <w:t xml:space="preserve">TXP7(x,y) </w:t>
      </w:r>
      <w:r w:rsidRPr="00421804">
        <w:rPr>
          <w:rFonts w:ascii="Cambria Math" w:eastAsia="Cardo" w:hAnsi="Cambria Math" w:cs="Cambria Math"/>
          <w:kern w:val="0"/>
          <w:sz w:val="20"/>
          <w:szCs w:val="20"/>
          <w:lang w:val="it-IT" w:eastAsia="it-IT" w:bidi="ar-SA"/>
          <w14:ligatures w14:val="none"/>
        </w:rPr>
        <w:t>⇒</w:t>
      </w:r>
      <w:r w:rsidRPr="00421804">
        <w:rPr>
          <w:rFonts w:ascii="Times New Roman" w:eastAsia="Cardo" w:hAnsi="Times New Roman" w:cs="Times New Roman"/>
          <w:kern w:val="0"/>
          <w:sz w:val="20"/>
          <w:szCs w:val="20"/>
          <w:lang w:val="it-IT" w:eastAsia="it-IT" w:bidi="ar-SA"/>
          <w14:ligatures w14:val="none"/>
        </w:rPr>
        <w:t xml:space="preserve"> </w:t>
      </w:r>
      <w:hyperlink r:id="rId7" w:anchor="heading=h.2pta16n">
        <w:r w:rsidRPr="00421804">
          <w:rPr>
            <w:rFonts w:ascii="Times New Roman" w:eastAsia="Times New Roman" w:hAnsi="Times New Roman" w:cs="Times New Roman"/>
            <w:kern w:val="0"/>
            <w:sz w:val="20"/>
            <w:szCs w:val="20"/>
            <w:lang w:val="it-IT" w:eastAsia="it-IT" w:bidi="ar-SA"/>
            <w14:ligatures w14:val="none"/>
          </w:rPr>
          <w:t>TX3</w:t>
        </w:r>
      </w:hyperlink>
      <w:r w:rsidRPr="00421804">
        <w:rPr>
          <w:rFonts w:ascii="Times New Roman" w:eastAsia="Times New Roman" w:hAnsi="Times New Roman" w:cs="Times New Roman"/>
          <w:kern w:val="0"/>
          <w:sz w:val="20"/>
          <w:szCs w:val="20"/>
          <w:lang w:val="it-IT" w:eastAsia="it-IT" w:bidi="ar-SA"/>
          <w14:ligatures w14:val="none"/>
        </w:rPr>
        <w:t>(x)</w:t>
      </w:r>
    </w:p>
    <w:p w:rsidR="00087253" w:rsidRPr="00421804" w:rsidRDefault="00087253" w:rsidP="00087253">
      <w:pPr>
        <w:spacing w:after="0" w:line="276" w:lineRule="auto"/>
        <w:ind w:left="1440"/>
        <w:rPr>
          <w:rFonts w:ascii="Times New Roman" w:eastAsia="Times New Roman" w:hAnsi="Times New Roman" w:cs="Times New Roman"/>
          <w:kern w:val="0"/>
          <w:sz w:val="20"/>
          <w:szCs w:val="20"/>
          <w:highlight w:val="yellow"/>
          <w:lang w:val="it-IT" w:eastAsia="it-IT" w:bidi="ar-SA"/>
          <w14:ligatures w14:val="none"/>
        </w:rPr>
      </w:pPr>
      <w:r w:rsidRPr="00421804">
        <w:rPr>
          <w:rFonts w:ascii="Times New Roman" w:eastAsia="Cardo" w:hAnsi="Times New Roman" w:cs="Times New Roman"/>
          <w:kern w:val="0"/>
          <w:sz w:val="20"/>
          <w:szCs w:val="20"/>
          <w:lang w:val="it-IT" w:eastAsia="it-IT" w:bidi="ar-SA"/>
          <w14:ligatures w14:val="none"/>
        </w:rPr>
        <w:t xml:space="preserve">TXP7(x,y) </w:t>
      </w:r>
      <w:r w:rsidRPr="00421804">
        <w:rPr>
          <w:rFonts w:ascii="Cambria Math" w:eastAsia="Cardo" w:hAnsi="Cambria Math" w:cs="Cambria Math"/>
          <w:kern w:val="0"/>
          <w:sz w:val="20"/>
          <w:szCs w:val="20"/>
          <w:lang w:val="it-IT" w:eastAsia="it-IT" w:bidi="ar-SA"/>
          <w14:ligatures w14:val="none"/>
        </w:rPr>
        <w:t>⇒</w:t>
      </w:r>
      <w:r w:rsidRPr="00421804">
        <w:rPr>
          <w:rFonts w:ascii="Times New Roman" w:eastAsia="Cardo" w:hAnsi="Times New Roman" w:cs="Times New Roman"/>
          <w:kern w:val="0"/>
          <w:sz w:val="20"/>
          <w:szCs w:val="20"/>
          <w:lang w:val="it-IT" w:eastAsia="it-IT" w:bidi="ar-SA"/>
          <w14:ligatures w14:val="none"/>
        </w:rPr>
        <w:t xml:space="preserve"> TX8(y)</w:t>
      </w:r>
    </w:p>
    <w:p w:rsidR="00087253" w:rsidRPr="008172D6" w:rsidRDefault="00087253" w:rsidP="00087253">
      <w:pPr>
        <w:rPr>
          <w:lang w:val="fr-FR" w:bidi="ar-SA"/>
        </w:rPr>
      </w:pPr>
    </w:p>
    <w:p w:rsidR="00087253" w:rsidRPr="008172D6" w:rsidRDefault="00087253" w:rsidP="00087253">
      <w:pPr>
        <w:pStyle w:val="Heading5"/>
        <w:rPr>
          <w:lang w:val="fr-FR" w:bidi="ar-SA"/>
        </w:rPr>
      </w:pPr>
      <w:r w:rsidRPr="008172D6">
        <w:rPr>
          <w:lang w:val="fr-FR" w:bidi="ar-SA"/>
        </w:rPr>
        <w:lastRenderedPageBreak/>
        <w:t>OLD</w:t>
      </w:r>
    </w:p>
    <w:p w:rsidR="00087253" w:rsidRPr="00421804" w:rsidRDefault="00087253" w:rsidP="00087253">
      <w:pPr>
        <w:rPr>
          <w:b/>
          <w:lang w:val="en-GB" w:eastAsia="it-IT" w:bidi="ar-SA"/>
        </w:rPr>
      </w:pPr>
      <w:bookmarkStart w:id="4" w:name="_Toc113100294"/>
      <w:bookmarkStart w:id="5" w:name="OLE_LINK101"/>
      <w:bookmarkStart w:id="6" w:name="OLE_LINK102"/>
      <w:r w:rsidRPr="00421804">
        <w:rPr>
          <w:b/>
          <w:lang w:val="en-GB" w:eastAsia="it-IT" w:bidi="ar-SA"/>
        </w:rPr>
        <w:t>TXP7 has item (is item of)</w:t>
      </w:r>
      <w:bookmarkStart w:id="7" w:name="OLE_LINK94"/>
      <w:bookmarkStart w:id="8" w:name="OLE_LINK93"/>
      <w:bookmarkEnd w:id="4"/>
      <w:bookmarkEnd w:id="7"/>
      <w:bookmarkEnd w:id="8"/>
    </w:p>
    <w:p w:rsidR="00087253" w:rsidRPr="00421804" w:rsidRDefault="00087253" w:rsidP="00087253">
      <w:pPr>
        <w:widowControl w:val="0"/>
        <w:spacing w:after="0" w:line="240" w:lineRule="auto"/>
        <w:jc w:val="both"/>
        <w:rPr>
          <w:rFonts w:ascii="Times New Roman" w:eastAsia="Times New Roman" w:hAnsi="Times New Roman" w:cs="Times New Roman"/>
          <w:kern w:val="0"/>
          <w:sz w:val="20"/>
          <w:szCs w:val="20"/>
          <w:lang w:val="en-GB" w:bidi="ar-SA"/>
          <w14:ligatures w14:val="none"/>
        </w:rPr>
      </w:pPr>
      <w:r w:rsidRPr="00421804">
        <w:rPr>
          <w:rFonts w:ascii="Times New Roman" w:eastAsia="Times New Roman" w:hAnsi="Times New Roman" w:cs="Times New Roman"/>
          <w:kern w:val="0"/>
          <w:sz w:val="20"/>
          <w:szCs w:val="20"/>
          <w:lang w:val="en-GB" w:bidi="ar-SA"/>
          <w14:ligatures w14:val="none"/>
        </w:rPr>
        <w:t>Domain:</w:t>
      </w:r>
      <w:r w:rsidRPr="00421804">
        <w:rPr>
          <w:rFonts w:ascii="Times New Roman" w:eastAsia="Times New Roman" w:hAnsi="Times New Roman" w:cs="Times New Roman"/>
          <w:kern w:val="0"/>
          <w:sz w:val="20"/>
          <w:szCs w:val="20"/>
          <w:lang w:val="en-GB" w:bidi="ar-SA"/>
          <w14:ligatures w14:val="none"/>
        </w:rPr>
        <w:tab/>
      </w:r>
      <w:r w:rsidRPr="00421804">
        <w:rPr>
          <w:rFonts w:ascii="Times New Roman" w:eastAsia="Times New Roman" w:hAnsi="Times New Roman" w:cs="Times New Roman"/>
          <w:kern w:val="0"/>
          <w:sz w:val="20"/>
          <w:szCs w:val="20"/>
          <w:lang w:val="en-GB" w:bidi="ar-SA"/>
          <w14:ligatures w14:val="none"/>
        </w:rPr>
        <w:tab/>
      </w:r>
      <w:bookmarkStart w:id="9" w:name="OLE_LINK418"/>
      <w:bookmarkStart w:id="10" w:name="OLE_LINK417"/>
      <w:r w:rsidRPr="00421804">
        <w:rPr>
          <w:rFonts w:ascii="Times New Roman" w:eastAsia="Times New Roman" w:hAnsi="Times New Roman" w:cs="Times New Roman"/>
          <w:kern w:val="0"/>
          <w:sz w:val="20"/>
          <w:szCs w:val="20"/>
          <w:lang w:val="en-GB" w:bidi="ar-SA"/>
          <w14:ligatures w14:val="none"/>
        </w:rPr>
        <w:t>TX3</w:t>
      </w:r>
      <w:bookmarkEnd w:id="9"/>
      <w:bookmarkEnd w:id="10"/>
      <w:r w:rsidRPr="00421804">
        <w:rPr>
          <w:rFonts w:ascii="Times New Roman" w:eastAsia="Times New Roman" w:hAnsi="Times New Roman" w:cs="Times New Roman"/>
          <w:kern w:val="0"/>
          <w:sz w:val="20"/>
          <w:szCs w:val="20"/>
          <w:lang w:val="en-GB" w:bidi="ar-SA"/>
          <w14:ligatures w14:val="none"/>
        </w:rPr>
        <w:t xml:space="preserve"> Writing System</w:t>
      </w:r>
    </w:p>
    <w:p w:rsidR="00087253" w:rsidRPr="00421804" w:rsidRDefault="00087253" w:rsidP="00087253">
      <w:pPr>
        <w:widowControl w:val="0"/>
        <w:spacing w:after="0" w:line="240" w:lineRule="auto"/>
        <w:jc w:val="both"/>
        <w:rPr>
          <w:rFonts w:ascii="Times New Roman" w:eastAsia="Times New Roman" w:hAnsi="Times New Roman" w:cs="Times New Roman"/>
          <w:kern w:val="0"/>
          <w:sz w:val="20"/>
          <w:szCs w:val="20"/>
          <w:lang w:val="en-GB" w:bidi="ar-SA"/>
          <w14:ligatures w14:val="none"/>
        </w:rPr>
      </w:pPr>
      <w:r w:rsidRPr="00421804">
        <w:rPr>
          <w:rFonts w:ascii="Times New Roman" w:eastAsia="Times New Roman" w:hAnsi="Times New Roman" w:cs="Times New Roman"/>
          <w:kern w:val="0"/>
          <w:sz w:val="20"/>
          <w:szCs w:val="20"/>
          <w:lang w:val="en-GB" w:bidi="ar-SA"/>
          <w14:ligatures w14:val="none"/>
        </w:rPr>
        <w:t>Range:</w:t>
      </w:r>
      <w:r w:rsidRPr="00421804">
        <w:rPr>
          <w:rFonts w:ascii="Times New Roman" w:eastAsia="Times New Roman" w:hAnsi="Times New Roman" w:cs="Times New Roman"/>
          <w:kern w:val="0"/>
          <w:sz w:val="20"/>
          <w:szCs w:val="20"/>
          <w:lang w:val="en-GB" w:bidi="ar-SA"/>
          <w14:ligatures w14:val="none"/>
        </w:rPr>
        <w:tab/>
      </w:r>
      <w:r w:rsidRPr="00421804">
        <w:rPr>
          <w:rFonts w:ascii="Times New Roman" w:eastAsia="Times New Roman" w:hAnsi="Times New Roman" w:cs="Times New Roman"/>
          <w:kern w:val="0"/>
          <w:sz w:val="20"/>
          <w:szCs w:val="20"/>
          <w:lang w:val="en-GB" w:bidi="ar-SA"/>
          <w14:ligatures w14:val="none"/>
        </w:rPr>
        <w:tab/>
      </w:r>
      <w:bookmarkStart w:id="11" w:name="OLE_LINK280"/>
      <w:bookmarkStart w:id="12" w:name="OLE_LINK281"/>
      <w:bookmarkStart w:id="13" w:name="OLE_LINK411"/>
      <w:bookmarkStart w:id="14" w:name="OLE_LINK416"/>
      <w:bookmarkStart w:id="15" w:name="OLE_LINK90"/>
      <w:bookmarkStart w:id="16" w:name="OLE_LINK89"/>
      <w:bookmarkStart w:id="17" w:name="OLE_LINK162"/>
      <w:bookmarkStart w:id="18" w:name="OLE_LINK161"/>
      <w:bookmarkStart w:id="19" w:name="OLE_LINK282"/>
      <w:bookmarkStart w:id="20" w:name="OLE_LINK283"/>
      <w:bookmarkStart w:id="21" w:name="OLE_LINK111"/>
      <w:bookmarkStart w:id="22" w:name="OLE_LINK169"/>
      <w:bookmarkStart w:id="23" w:name="OLE_LINK112"/>
      <w:r w:rsidRPr="00421804">
        <w:rPr>
          <w:rFonts w:ascii="Times New Roman" w:eastAsia="Times New Roman" w:hAnsi="Times New Roman" w:cs="Times New Roman"/>
          <w:kern w:val="0"/>
          <w:sz w:val="20"/>
          <w:szCs w:val="20"/>
          <w:lang w:val="en-GB" w:bidi="ar-SA"/>
          <w14:ligatures w14:val="none"/>
        </w:rPr>
        <w:t>TX8</w:t>
      </w:r>
      <w:bookmarkEnd w:id="11"/>
      <w:bookmarkEnd w:id="12"/>
      <w:bookmarkEnd w:id="13"/>
      <w:bookmarkEnd w:id="14"/>
      <w:r w:rsidRPr="00421804">
        <w:rPr>
          <w:rFonts w:ascii="Times New Roman" w:eastAsia="Times New Roman" w:hAnsi="Times New Roman" w:cs="Times New Roman"/>
          <w:kern w:val="0"/>
          <w:sz w:val="20"/>
          <w:szCs w:val="20"/>
          <w:lang w:val="en-GB" w:bidi="ar-SA"/>
          <w14:ligatures w14:val="none"/>
        </w:rPr>
        <w:t xml:space="preserve"> </w:t>
      </w:r>
      <w:bookmarkEnd w:id="15"/>
      <w:bookmarkEnd w:id="16"/>
      <w:r w:rsidRPr="00421804">
        <w:rPr>
          <w:rFonts w:ascii="Times New Roman" w:eastAsia="Times New Roman" w:hAnsi="Times New Roman" w:cs="Times New Roman"/>
          <w:kern w:val="0"/>
          <w:sz w:val="20"/>
          <w:szCs w:val="20"/>
          <w:lang w:val="en-GB" w:bidi="ar-SA"/>
          <w14:ligatures w14:val="none"/>
        </w:rPr>
        <w:t>Grapheme</w:t>
      </w:r>
      <w:bookmarkEnd w:id="17"/>
      <w:bookmarkEnd w:id="18"/>
      <w:r w:rsidRPr="00421804">
        <w:rPr>
          <w:rFonts w:ascii="Times New Roman" w:eastAsia="Times New Roman" w:hAnsi="Times New Roman" w:cs="Times New Roman"/>
          <w:kern w:val="0"/>
          <w:sz w:val="20"/>
          <w:szCs w:val="20"/>
          <w:lang w:val="en-GB" w:bidi="ar-SA"/>
          <w14:ligatures w14:val="none"/>
        </w:rPr>
        <w:t xml:space="preserve"> </w:t>
      </w:r>
      <w:bookmarkEnd w:id="19"/>
      <w:bookmarkEnd w:id="20"/>
      <w:bookmarkEnd w:id="21"/>
      <w:bookmarkEnd w:id="22"/>
      <w:bookmarkEnd w:id="23"/>
    </w:p>
    <w:p w:rsidR="00087253" w:rsidRPr="00421804" w:rsidRDefault="00087253" w:rsidP="00087253">
      <w:pPr>
        <w:spacing w:after="0" w:line="240" w:lineRule="auto"/>
        <w:jc w:val="both"/>
        <w:rPr>
          <w:rFonts w:ascii="Times New Roman" w:eastAsia="Times New Roman" w:hAnsi="Times New Roman" w:cs="Times New Roman"/>
          <w:kern w:val="0"/>
          <w:sz w:val="20"/>
          <w:szCs w:val="20"/>
          <w:lang w:val="en-GB" w:eastAsia="it-IT" w:bidi="ar-SA"/>
          <w14:ligatures w14:val="none"/>
        </w:rPr>
      </w:pPr>
      <w:proofErr w:type="spellStart"/>
      <w:r w:rsidRPr="00421804">
        <w:rPr>
          <w:rFonts w:ascii="Times New Roman" w:eastAsia="Times New Roman" w:hAnsi="Times New Roman" w:cs="Times New Roman"/>
          <w:kern w:val="0"/>
          <w:sz w:val="20"/>
          <w:szCs w:val="20"/>
          <w:lang w:val="en-GB" w:eastAsia="it-IT" w:bidi="ar-SA"/>
          <w14:ligatures w14:val="none"/>
        </w:rPr>
        <w:t>Subproperty</w:t>
      </w:r>
      <w:proofErr w:type="spellEnd"/>
      <w:r w:rsidRPr="00421804">
        <w:rPr>
          <w:rFonts w:ascii="Times New Roman" w:eastAsia="Times New Roman" w:hAnsi="Times New Roman" w:cs="Times New Roman"/>
          <w:kern w:val="0"/>
          <w:sz w:val="20"/>
          <w:szCs w:val="20"/>
          <w:lang w:val="en-GB" w:eastAsia="it-IT" w:bidi="ar-SA"/>
          <w14:ligatures w14:val="none"/>
        </w:rPr>
        <w:t xml:space="preserve"> of</w:t>
      </w:r>
      <w:r w:rsidRPr="00421804">
        <w:rPr>
          <w:rFonts w:ascii="Times New Roman" w:eastAsia="Times New Roman" w:hAnsi="Times New Roman" w:cs="Times New Roman"/>
          <w:kern w:val="0"/>
          <w:sz w:val="20"/>
          <w:szCs w:val="20"/>
          <w:lang w:val="en-GB" w:eastAsia="it-IT" w:bidi="ar-SA"/>
          <w14:ligatures w14:val="none"/>
        </w:rPr>
        <w:tab/>
      </w:r>
      <w:bookmarkStart w:id="24" w:name="OLE_LINK285"/>
      <w:bookmarkStart w:id="25" w:name="OLE_LINK284"/>
      <w:r w:rsidRPr="00421804">
        <w:rPr>
          <w:rFonts w:ascii="Times New Roman" w:eastAsia="Times New Roman" w:hAnsi="Times New Roman" w:cs="Times New Roman"/>
          <w:kern w:val="0"/>
          <w:sz w:val="20"/>
          <w:szCs w:val="20"/>
          <w:lang w:val="en-GB" w:eastAsia="it-IT" w:bidi="ar-SA"/>
          <w14:ligatures w14:val="none"/>
        </w:rPr>
        <w:t>P106</w:t>
      </w:r>
      <w:bookmarkEnd w:id="24"/>
      <w:bookmarkEnd w:id="25"/>
      <w:r w:rsidRPr="00421804">
        <w:rPr>
          <w:rFonts w:ascii="Times New Roman" w:eastAsia="Times New Roman" w:hAnsi="Times New Roman" w:cs="Times New Roman"/>
          <w:kern w:val="0"/>
          <w:sz w:val="20"/>
          <w:szCs w:val="20"/>
          <w:lang w:val="en-GB" w:eastAsia="it-IT" w:bidi="ar-SA"/>
          <w14:ligatures w14:val="none"/>
        </w:rPr>
        <w:t xml:space="preserve"> is composed of (forms part of)</w:t>
      </w:r>
      <w:bookmarkStart w:id="26" w:name="OLE_LINK138"/>
      <w:bookmarkStart w:id="27" w:name="OLE_LINK137"/>
      <w:bookmarkEnd w:id="26"/>
      <w:bookmarkEnd w:id="27"/>
    </w:p>
    <w:p w:rsidR="00087253" w:rsidRPr="00421804" w:rsidRDefault="00087253" w:rsidP="00087253">
      <w:pPr>
        <w:spacing w:after="0" w:line="240" w:lineRule="auto"/>
        <w:jc w:val="both"/>
        <w:rPr>
          <w:rFonts w:ascii="Times New Roman" w:eastAsia="Times New Roman" w:hAnsi="Times New Roman" w:cs="Times New Roman"/>
          <w:kern w:val="0"/>
          <w:sz w:val="20"/>
          <w:szCs w:val="20"/>
          <w:lang w:val="en-GB" w:eastAsia="it-IT" w:bidi="ar-SA"/>
          <w14:ligatures w14:val="none"/>
        </w:rPr>
      </w:pPr>
    </w:p>
    <w:p w:rsidR="00087253" w:rsidRPr="00421804" w:rsidRDefault="00087253" w:rsidP="00087253">
      <w:pPr>
        <w:spacing w:after="0" w:line="240" w:lineRule="auto"/>
        <w:ind w:left="1276" w:hanging="1276"/>
        <w:jc w:val="both"/>
        <w:rPr>
          <w:rFonts w:ascii="Times New Roman" w:eastAsia="Times New Roman" w:hAnsi="Times New Roman" w:cs="Times New Roman"/>
          <w:kern w:val="0"/>
          <w:sz w:val="20"/>
          <w:szCs w:val="20"/>
          <w:lang w:val="en-GB" w:eastAsia="it-IT" w:bidi="ar-SA"/>
          <w14:ligatures w14:val="none"/>
        </w:rPr>
      </w:pPr>
      <w:r w:rsidRPr="00421804">
        <w:rPr>
          <w:rFonts w:ascii="Times New Roman" w:eastAsia="Times New Roman" w:hAnsi="Times New Roman" w:cs="Times New Roman"/>
          <w:kern w:val="0"/>
          <w:sz w:val="20"/>
          <w:szCs w:val="20"/>
          <w:lang w:val="en-GB" w:eastAsia="it-IT" w:bidi="ar-SA"/>
          <w14:ligatures w14:val="none"/>
        </w:rPr>
        <w:t>Quantification:</w:t>
      </w:r>
      <w:r w:rsidRPr="00421804">
        <w:rPr>
          <w:rFonts w:ascii="Times New Roman" w:eastAsia="Times New Roman" w:hAnsi="Times New Roman" w:cs="Times New Roman"/>
          <w:kern w:val="0"/>
          <w:sz w:val="20"/>
          <w:szCs w:val="20"/>
          <w:lang w:val="en-GB" w:eastAsia="it-IT" w:bidi="ar-SA"/>
          <w14:ligatures w14:val="none"/>
        </w:rPr>
        <w:tab/>
      </w:r>
      <w:bookmarkStart w:id="28" w:name="OLE_LINK488"/>
      <w:bookmarkStart w:id="29" w:name="OLE_LINK487"/>
      <w:r w:rsidRPr="00421804">
        <w:rPr>
          <w:rFonts w:ascii="Times New Roman" w:eastAsia="Times New Roman" w:hAnsi="Times New Roman" w:cs="Times New Roman"/>
          <w:kern w:val="0"/>
          <w:sz w:val="20"/>
          <w:szCs w:val="20"/>
          <w:lang w:val="en-GB" w:eastAsia="it-IT" w:bidi="ar-SA"/>
          <w14:ligatures w14:val="none"/>
        </w:rPr>
        <w:t>one to one (0,1:1,1)</w:t>
      </w:r>
      <w:bookmarkStart w:id="30" w:name="OLE_LINK459"/>
      <w:bookmarkStart w:id="31" w:name="OLE_LINK458"/>
      <w:bookmarkEnd w:id="28"/>
      <w:bookmarkEnd w:id="29"/>
      <w:bookmarkEnd w:id="30"/>
      <w:bookmarkEnd w:id="31"/>
    </w:p>
    <w:p w:rsidR="00087253" w:rsidRPr="00421804" w:rsidRDefault="00087253" w:rsidP="00087253">
      <w:pPr>
        <w:spacing w:after="0" w:line="240" w:lineRule="auto"/>
        <w:jc w:val="both"/>
        <w:rPr>
          <w:rFonts w:ascii="Times New Roman" w:eastAsia="Times New Roman" w:hAnsi="Times New Roman" w:cs="Times New Roman"/>
          <w:kern w:val="0"/>
          <w:sz w:val="20"/>
          <w:szCs w:val="20"/>
          <w:lang w:val="en-GB" w:eastAsia="it-IT" w:bidi="ar-SA"/>
          <w14:ligatures w14:val="none"/>
        </w:rPr>
      </w:pPr>
    </w:p>
    <w:p w:rsidR="00087253" w:rsidRPr="00421804" w:rsidRDefault="00087253" w:rsidP="00087253">
      <w:pPr>
        <w:spacing w:after="0" w:line="240" w:lineRule="auto"/>
        <w:ind w:left="1276" w:hanging="1276"/>
        <w:jc w:val="both"/>
        <w:rPr>
          <w:rFonts w:ascii="Times New Roman" w:eastAsia="Times New Roman" w:hAnsi="Times New Roman" w:cs="Times New Roman"/>
          <w:kern w:val="0"/>
          <w:sz w:val="20"/>
          <w:szCs w:val="20"/>
          <w:lang w:val="en-GB" w:eastAsia="it-IT" w:bidi="ar-SA"/>
          <w14:ligatures w14:val="none"/>
        </w:rPr>
      </w:pPr>
      <w:r w:rsidRPr="00421804">
        <w:rPr>
          <w:rFonts w:ascii="Times New Roman" w:eastAsia="Times New Roman" w:hAnsi="Times New Roman" w:cs="Times New Roman"/>
          <w:kern w:val="0"/>
          <w:sz w:val="20"/>
          <w:szCs w:val="20"/>
          <w:lang w:val="en-GB" w:eastAsia="it-IT" w:bidi="ar-SA"/>
          <w14:ligatures w14:val="none"/>
        </w:rPr>
        <w:t>Scope note:</w:t>
      </w:r>
      <w:r w:rsidRPr="00421804">
        <w:rPr>
          <w:rFonts w:ascii="Times New Roman" w:eastAsia="Times New Roman" w:hAnsi="Times New Roman" w:cs="Times New Roman"/>
          <w:kern w:val="0"/>
          <w:sz w:val="20"/>
          <w:szCs w:val="20"/>
          <w:lang w:val="en-GB" w:eastAsia="it-IT" w:bidi="ar-SA"/>
          <w14:ligatures w14:val="none"/>
        </w:rPr>
        <w:tab/>
        <w:t xml:space="preserve">This property is used to state the (conceptual) belonging of a TX8 Grapheme to a given </w:t>
      </w:r>
      <w:bookmarkStart w:id="32" w:name="OLE_LINK410"/>
      <w:bookmarkStart w:id="33" w:name="OLE_LINK409"/>
      <w:r w:rsidRPr="00421804">
        <w:rPr>
          <w:rFonts w:ascii="Times New Roman" w:eastAsia="Times New Roman" w:hAnsi="Times New Roman" w:cs="Times New Roman"/>
          <w:kern w:val="0"/>
          <w:sz w:val="20"/>
          <w:szCs w:val="20"/>
          <w:lang w:val="en-GB" w:eastAsia="it-IT" w:bidi="ar-SA"/>
          <w14:ligatures w14:val="none"/>
        </w:rPr>
        <w:t>TX3</w:t>
      </w:r>
      <w:bookmarkEnd w:id="32"/>
      <w:bookmarkEnd w:id="33"/>
      <w:r w:rsidRPr="00421804">
        <w:rPr>
          <w:rFonts w:ascii="Times New Roman" w:eastAsia="Times New Roman" w:hAnsi="Times New Roman" w:cs="Times New Roman"/>
          <w:kern w:val="0"/>
          <w:sz w:val="20"/>
          <w:szCs w:val="20"/>
          <w:lang w:val="en-GB" w:eastAsia="it-IT" w:bidi="ar-SA"/>
          <w14:ligatures w14:val="none"/>
        </w:rPr>
        <w:t xml:space="preserve"> Writing System.</w:t>
      </w:r>
      <w:bookmarkEnd w:id="5"/>
      <w:bookmarkEnd w:id="6"/>
    </w:p>
    <w:p w:rsidR="00087253" w:rsidRPr="00421804" w:rsidRDefault="00087253" w:rsidP="00087253">
      <w:pPr>
        <w:spacing w:after="0" w:line="240" w:lineRule="auto"/>
        <w:ind w:left="1276" w:hanging="1276"/>
        <w:jc w:val="both"/>
        <w:rPr>
          <w:rFonts w:ascii="Times New Roman" w:eastAsia="Times New Roman" w:hAnsi="Times New Roman" w:cs="Times New Roman"/>
          <w:kern w:val="0"/>
          <w:sz w:val="20"/>
          <w:szCs w:val="20"/>
          <w:lang w:val="en-GB" w:eastAsia="it-IT" w:bidi="ar-SA"/>
          <w14:ligatures w14:val="none"/>
        </w:rPr>
      </w:pPr>
    </w:p>
    <w:p w:rsidR="00087253" w:rsidRPr="00421804" w:rsidRDefault="00087253" w:rsidP="00087253">
      <w:pPr>
        <w:spacing w:after="0" w:line="240" w:lineRule="auto"/>
        <w:ind w:left="1440" w:hanging="1440"/>
        <w:jc w:val="both"/>
        <w:rPr>
          <w:rFonts w:ascii="Times New Roman" w:eastAsia="Times New Roman" w:hAnsi="Times New Roman" w:cs="Times New Roman"/>
          <w:kern w:val="0"/>
          <w:sz w:val="20"/>
          <w:szCs w:val="20"/>
          <w:lang w:val="en-GB" w:eastAsia="it-IT" w:bidi="ar-SA"/>
          <w14:ligatures w14:val="none"/>
        </w:rPr>
      </w:pPr>
      <w:r w:rsidRPr="00421804">
        <w:rPr>
          <w:rFonts w:ascii="Times New Roman" w:eastAsia="Times New Roman" w:hAnsi="Times New Roman" w:cs="Times New Roman"/>
          <w:kern w:val="0"/>
          <w:sz w:val="20"/>
          <w:szCs w:val="20"/>
          <w:lang w:val="en-GB" w:eastAsia="it-IT" w:bidi="ar-SA"/>
          <w14:ligatures w14:val="none"/>
        </w:rPr>
        <w:t>Examples:</w:t>
      </w:r>
    </w:p>
    <w:p w:rsidR="00087253" w:rsidRPr="00421804" w:rsidRDefault="00087253" w:rsidP="00087253">
      <w:pPr>
        <w:numPr>
          <w:ilvl w:val="0"/>
          <w:numId w:val="3"/>
        </w:numPr>
        <w:spacing w:after="0" w:line="240" w:lineRule="auto"/>
        <w:jc w:val="both"/>
        <w:rPr>
          <w:rFonts w:ascii="Times New Roman" w:eastAsia="Times New Roman" w:hAnsi="Times New Roman" w:cs="Times New Roman"/>
          <w:kern w:val="0"/>
          <w:sz w:val="20"/>
          <w:szCs w:val="20"/>
          <w:lang w:val="en-GB" w:bidi="ar-SA"/>
          <w14:ligatures w14:val="none"/>
        </w:rPr>
      </w:pPr>
      <w:r w:rsidRPr="00421804">
        <w:rPr>
          <w:rFonts w:ascii="Times New Roman" w:eastAsia="Times New Roman" w:hAnsi="Times New Roman" w:cs="Times New Roman"/>
          <w:kern w:val="0"/>
          <w:sz w:val="20"/>
          <w:szCs w:val="20"/>
          <w:lang w:val="en-GB" w:bidi="ar-SA"/>
          <w14:ligatures w14:val="none"/>
        </w:rPr>
        <w:t xml:space="preserve">The Latin alphabet </w:t>
      </w:r>
      <w:bookmarkStart w:id="34" w:name="OLE_LINK421"/>
      <w:bookmarkStart w:id="35" w:name="OLE_LINK420"/>
      <w:r w:rsidRPr="00421804">
        <w:rPr>
          <w:rFonts w:ascii="Times New Roman" w:eastAsia="Times New Roman" w:hAnsi="Times New Roman" w:cs="Times New Roman"/>
          <w:kern w:val="0"/>
          <w:sz w:val="20"/>
          <w:szCs w:val="20"/>
          <w:lang w:val="en-GB" w:bidi="ar-SA"/>
          <w14:ligatures w14:val="none"/>
        </w:rPr>
        <w:t>(TX3)</w:t>
      </w:r>
      <w:bookmarkEnd w:id="34"/>
      <w:bookmarkEnd w:id="35"/>
      <w:r w:rsidRPr="00421804">
        <w:rPr>
          <w:rFonts w:ascii="Times New Roman" w:eastAsia="Times New Roman" w:hAnsi="Times New Roman" w:cs="Times New Roman"/>
          <w:kern w:val="0"/>
          <w:sz w:val="20"/>
          <w:szCs w:val="20"/>
          <w:lang w:val="en-GB" w:bidi="ar-SA"/>
          <w14:ligatures w14:val="none"/>
        </w:rPr>
        <w:t xml:space="preserve">, used to encode the inscription (TX1) on South face of the Arch of Constantine, </w:t>
      </w:r>
      <w:r w:rsidRPr="00421804">
        <w:rPr>
          <w:rFonts w:ascii="Times New Roman" w:eastAsia="Times New Roman" w:hAnsi="Times New Roman" w:cs="Times New Roman"/>
          <w:i/>
          <w:iCs/>
          <w:kern w:val="0"/>
          <w:sz w:val="20"/>
          <w:szCs w:val="20"/>
          <w:lang w:val="en-GB" w:bidi="ar-SA"/>
          <w14:ligatures w14:val="none"/>
        </w:rPr>
        <w:t xml:space="preserve">has item </w:t>
      </w:r>
      <w:r w:rsidRPr="00421804">
        <w:rPr>
          <w:rFonts w:ascii="Times New Roman" w:eastAsia="Times New Roman" w:hAnsi="Times New Roman" w:cs="Times New Roman"/>
          <w:kern w:val="0"/>
          <w:sz w:val="20"/>
          <w:szCs w:val="20"/>
          <w:lang w:val="en-GB" w:bidi="ar-SA"/>
          <w14:ligatures w14:val="none"/>
        </w:rPr>
        <w:t>the grapheme &lt;S&gt; (TX8) used in this writing system to represent the /s/ sound.</w:t>
      </w:r>
    </w:p>
    <w:p w:rsidR="00087253" w:rsidRPr="00421804" w:rsidRDefault="00087253" w:rsidP="00087253">
      <w:pPr>
        <w:spacing w:after="0" w:line="240" w:lineRule="auto"/>
        <w:rPr>
          <w:rFonts w:ascii="Times New Roman" w:eastAsia="Times New Roman" w:hAnsi="Times New Roman" w:cs="Times New Roman"/>
          <w:kern w:val="0"/>
          <w:sz w:val="20"/>
          <w:szCs w:val="20"/>
          <w:lang w:val="en-GB" w:eastAsia="it-IT" w:bidi="ar-SA"/>
          <w14:ligatures w14:val="none"/>
        </w:rPr>
      </w:pPr>
      <w:bookmarkStart w:id="36" w:name="OLE_LINK413"/>
      <w:bookmarkStart w:id="37" w:name="OLE_LINK412"/>
      <w:bookmarkEnd w:id="36"/>
      <w:bookmarkEnd w:id="37"/>
    </w:p>
    <w:p w:rsidR="00087253" w:rsidRPr="00421804" w:rsidRDefault="00087253" w:rsidP="00087253">
      <w:pPr>
        <w:spacing w:after="0" w:line="240" w:lineRule="auto"/>
        <w:rPr>
          <w:rFonts w:ascii="Times New Roman" w:eastAsia="Times New Roman" w:hAnsi="Times New Roman" w:cs="Times New Roman"/>
          <w:kern w:val="0"/>
          <w:sz w:val="20"/>
          <w:szCs w:val="20"/>
          <w:lang w:val="en-GB" w:eastAsia="it-IT" w:bidi="ar-SA"/>
          <w14:ligatures w14:val="none"/>
        </w:rPr>
      </w:pPr>
      <w:r w:rsidRPr="00421804">
        <w:rPr>
          <w:rFonts w:ascii="Times New Roman" w:eastAsia="Times New Roman" w:hAnsi="Times New Roman" w:cs="Times New Roman"/>
          <w:kern w:val="0"/>
          <w:sz w:val="20"/>
          <w:szCs w:val="20"/>
          <w:lang w:val="en-GB" w:eastAsia="it-IT" w:bidi="ar-SA"/>
          <w14:ligatures w14:val="none"/>
        </w:rPr>
        <w:t>In First Order Logic:</w:t>
      </w:r>
    </w:p>
    <w:p w:rsidR="00087253" w:rsidRPr="008172D6" w:rsidRDefault="00087253" w:rsidP="00087253">
      <w:pPr>
        <w:spacing w:after="0" w:line="240" w:lineRule="auto"/>
        <w:ind w:left="908" w:firstLine="720"/>
        <w:rPr>
          <w:rFonts w:ascii="Times New Roman" w:eastAsia="Times New Roman" w:hAnsi="Times New Roman" w:cs="Times New Roman"/>
          <w:kern w:val="0"/>
          <w:sz w:val="20"/>
          <w:szCs w:val="20"/>
          <w:lang w:val="fr-FR" w:eastAsia="it-IT" w:bidi="ar-SA"/>
          <w14:ligatures w14:val="none"/>
        </w:rPr>
      </w:pPr>
      <w:r w:rsidRPr="008172D6">
        <w:rPr>
          <w:rFonts w:ascii="Times New Roman" w:eastAsia="Times New Roman" w:hAnsi="Times New Roman" w:cs="Times New Roman"/>
          <w:kern w:val="0"/>
          <w:sz w:val="20"/>
          <w:szCs w:val="20"/>
          <w:lang w:val="fr-FR" w:eastAsia="it-IT" w:bidi="ar-SA"/>
          <w14:ligatures w14:val="none"/>
        </w:rPr>
        <w:t>TXP7(</w:t>
      </w:r>
      <w:proofErr w:type="spellStart"/>
      <w:proofErr w:type="gramStart"/>
      <w:r w:rsidRPr="008172D6">
        <w:rPr>
          <w:rFonts w:ascii="Times New Roman" w:eastAsia="Times New Roman" w:hAnsi="Times New Roman" w:cs="Times New Roman"/>
          <w:kern w:val="0"/>
          <w:sz w:val="20"/>
          <w:szCs w:val="20"/>
          <w:lang w:val="fr-FR" w:eastAsia="it-IT" w:bidi="ar-SA"/>
          <w14:ligatures w14:val="none"/>
        </w:rPr>
        <w:t>x,y</w:t>
      </w:r>
      <w:proofErr w:type="spellEnd"/>
      <w:proofErr w:type="gramEnd"/>
      <w:r w:rsidRPr="008172D6">
        <w:rPr>
          <w:rFonts w:ascii="Times New Roman" w:eastAsia="Times New Roman" w:hAnsi="Times New Roman" w:cs="Times New Roman"/>
          <w:kern w:val="0"/>
          <w:sz w:val="20"/>
          <w:szCs w:val="20"/>
          <w:lang w:val="fr-FR" w:eastAsia="it-IT" w:bidi="ar-SA"/>
          <w14:ligatures w14:val="none"/>
        </w:rPr>
        <w:t xml:space="preserve">) </w:t>
      </w:r>
      <w:r w:rsidRPr="008172D6">
        <w:rPr>
          <w:rFonts w:ascii="Cambria Math" w:eastAsia="Times New Roman" w:hAnsi="Cambria Math" w:cs="Cambria Math"/>
          <w:kern w:val="0"/>
          <w:sz w:val="20"/>
          <w:szCs w:val="20"/>
          <w:lang w:val="fr-FR" w:eastAsia="it-IT" w:bidi="ar-SA"/>
          <w14:ligatures w14:val="none"/>
        </w:rPr>
        <w:t>⊃</w:t>
      </w:r>
      <w:r w:rsidRPr="008172D6">
        <w:rPr>
          <w:rFonts w:ascii="Times New Roman" w:eastAsia="Times New Roman" w:hAnsi="Times New Roman" w:cs="Times New Roman"/>
          <w:kern w:val="0"/>
          <w:sz w:val="20"/>
          <w:szCs w:val="20"/>
          <w:lang w:val="fr-FR" w:eastAsia="it-IT" w:bidi="ar-SA"/>
          <w14:ligatures w14:val="none"/>
        </w:rPr>
        <w:t xml:space="preserve"> TX3(x)</w:t>
      </w:r>
    </w:p>
    <w:p w:rsidR="00087253" w:rsidRPr="008172D6" w:rsidRDefault="00087253" w:rsidP="00087253">
      <w:pPr>
        <w:spacing w:after="0" w:line="240" w:lineRule="auto"/>
        <w:ind w:left="1174" w:firstLine="454"/>
        <w:rPr>
          <w:rFonts w:ascii="Times New Roman" w:eastAsia="Times New Roman" w:hAnsi="Times New Roman" w:cs="Times New Roman"/>
          <w:kern w:val="0"/>
          <w:sz w:val="20"/>
          <w:szCs w:val="20"/>
          <w:lang w:val="fr-FR" w:eastAsia="it-IT" w:bidi="ar-SA"/>
          <w14:ligatures w14:val="none"/>
        </w:rPr>
      </w:pPr>
      <w:r w:rsidRPr="008172D6">
        <w:rPr>
          <w:rFonts w:ascii="Times New Roman" w:eastAsia="Times New Roman" w:hAnsi="Times New Roman" w:cs="Times New Roman"/>
          <w:kern w:val="0"/>
          <w:sz w:val="20"/>
          <w:szCs w:val="20"/>
          <w:lang w:val="fr-FR" w:eastAsia="it-IT" w:bidi="ar-SA"/>
          <w14:ligatures w14:val="none"/>
        </w:rPr>
        <w:t>TXP7(</w:t>
      </w:r>
      <w:proofErr w:type="spellStart"/>
      <w:proofErr w:type="gramStart"/>
      <w:r w:rsidRPr="008172D6">
        <w:rPr>
          <w:rFonts w:ascii="Times New Roman" w:eastAsia="Times New Roman" w:hAnsi="Times New Roman" w:cs="Times New Roman"/>
          <w:kern w:val="0"/>
          <w:sz w:val="20"/>
          <w:szCs w:val="20"/>
          <w:lang w:val="fr-FR" w:eastAsia="it-IT" w:bidi="ar-SA"/>
          <w14:ligatures w14:val="none"/>
        </w:rPr>
        <w:t>x,y</w:t>
      </w:r>
      <w:proofErr w:type="spellEnd"/>
      <w:proofErr w:type="gramEnd"/>
      <w:r w:rsidRPr="008172D6">
        <w:rPr>
          <w:rFonts w:ascii="Times New Roman" w:eastAsia="Times New Roman" w:hAnsi="Times New Roman" w:cs="Times New Roman"/>
          <w:kern w:val="0"/>
          <w:sz w:val="20"/>
          <w:szCs w:val="20"/>
          <w:lang w:val="fr-FR" w:eastAsia="it-IT" w:bidi="ar-SA"/>
          <w14:ligatures w14:val="none"/>
        </w:rPr>
        <w:t xml:space="preserve">) </w:t>
      </w:r>
      <w:r w:rsidRPr="008172D6">
        <w:rPr>
          <w:rFonts w:ascii="Cambria Math" w:eastAsia="Times New Roman" w:hAnsi="Cambria Math" w:cs="Cambria Math"/>
          <w:kern w:val="0"/>
          <w:sz w:val="20"/>
          <w:szCs w:val="20"/>
          <w:lang w:val="fr-FR" w:eastAsia="it-IT" w:bidi="ar-SA"/>
          <w14:ligatures w14:val="none"/>
        </w:rPr>
        <w:t>⊃</w:t>
      </w:r>
      <w:r w:rsidRPr="008172D6">
        <w:rPr>
          <w:rFonts w:ascii="Times New Roman" w:eastAsia="Times New Roman" w:hAnsi="Times New Roman" w:cs="Times New Roman"/>
          <w:kern w:val="0"/>
          <w:sz w:val="20"/>
          <w:szCs w:val="20"/>
          <w:lang w:val="fr-FR" w:eastAsia="it-IT" w:bidi="ar-SA"/>
          <w14:ligatures w14:val="none"/>
        </w:rPr>
        <w:t xml:space="preserve"> TX8(y)</w:t>
      </w:r>
      <w:bookmarkStart w:id="38" w:name="OLE_LINK296"/>
      <w:bookmarkStart w:id="39" w:name="OLE_LINK287"/>
      <w:bookmarkStart w:id="40" w:name="OLE_LINK286"/>
      <w:bookmarkEnd w:id="38"/>
      <w:bookmarkEnd w:id="39"/>
      <w:bookmarkEnd w:id="40"/>
    </w:p>
    <w:p w:rsidR="00087253" w:rsidRPr="008172D6" w:rsidRDefault="00087253" w:rsidP="00087253">
      <w:pPr>
        <w:spacing w:after="0" w:line="240" w:lineRule="auto"/>
        <w:ind w:left="1174" w:firstLine="454"/>
        <w:rPr>
          <w:rFonts w:ascii="Times New Roman" w:eastAsia="Times New Roman" w:hAnsi="Times New Roman" w:cs="Times New Roman"/>
          <w:kern w:val="0"/>
          <w:sz w:val="20"/>
          <w:szCs w:val="20"/>
          <w:lang w:val="fr-FR" w:eastAsia="it-IT" w:bidi="ar-SA"/>
          <w14:ligatures w14:val="none"/>
        </w:rPr>
      </w:pPr>
      <w:bookmarkStart w:id="41" w:name="OLE_LINK278"/>
      <w:bookmarkStart w:id="42" w:name="OLE_LINK279"/>
      <w:r w:rsidRPr="008172D6">
        <w:rPr>
          <w:rFonts w:ascii="Times New Roman" w:eastAsia="Times New Roman" w:hAnsi="Times New Roman" w:cs="Times New Roman"/>
          <w:kern w:val="0"/>
          <w:sz w:val="20"/>
          <w:szCs w:val="20"/>
          <w:lang w:val="fr-FR" w:eastAsia="it-IT" w:bidi="ar-SA"/>
          <w14:ligatures w14:val="none"/>
        </w:rPr>
        <w:t>TXP7</w:t>
      </w:r>
      <w:bookmarkEnd w:id="41"/>
      <w:bookmarkEnd w:id="42"/>
      <w:r w:rsidRPr="008172D6">
        <w:rPr>
          <w:rFonts w:ascii="Times New Roman" w:eastAsia="Times New Roman" w:hAnsi="Times New Roman" w:cs="Times New Roman"/>
          <w:kern w:val="0"/>
          <w:sz w:val="20"/>
          <w:szCs w:val="20"/>
          <w:lang w:val="fr-FR" w:eastAsia="it-IT" w:bidi="ar-SA"/>
          <w14:ligatures w14:val="none"/>
        </w:rPr>
        <w:t>(</w:t>
      </w:r>
      <w:proofErr w:type="spellStart"/>
      <w:proofErr w:type="gramStart"/>
      <w:r w:rsidRPr="008172D6">
        <w:rPr>
          <w:rFonts w:ascii="Times New Roman" w:eastAsia="Times New Roman" w:hAnsi="Times New Roman" w:cs="Times New Roman"/>
          <w:kern w:val="0"/>
          <w:sz w:val="20"/>
          <w:szCs w:val="20"/>
          <w:lang w:val="fr-FR" w:eastAsia="it-IT" w:bidi="ar-SA"/>
          <w14:ligatures w14:val="none"/>
        </w:rPr>
        <w:t>x,y</w:t>
      </w:r>
      <w:proofErr w:type="spellEnd"/>
      <w:proofErr w:type="gramEnd"/>
      <w:r w:rsidRPr="008172D6">
        <w:rPr>
          <w:rFonts w:ascii="Times New Roman" w:eastAsia="Times New Roman" w:hAnsi="Times New Roman" w:cs="Times New Roman"/>
          <w:kern w:val="0"/>
          <w:sz w:val="20"/>
          <w:szCs w:val="20"/>
          <w:lang w:val="fr-FR" w:eastAsia="it-IT" w:bidi="ar-SA"/>
          <w14:ligatures w14:val="none"/>
        </w:rPr>
        <w:t xml:space="preserve">) </w:t>
      </w:r>
      <w:r w:rsidRPr="008172D6">
        <w:rPr>
          <w:rFonts w:ascii="Cambria Math" w:eastAsia="Times New Roman" w:hAnsi="Cambria Math" w:cs="Cambria Math"/>
          <w:kern w:val="0"/>
          <w:sz w:val="20"/>
          <w:szCs w:val="20"/>
          <w:lang w:val="fr-FR" w:eastAsia="it-IT" w:bidi="ar-SA"/>
          <w14:ligatures w14:val="none"/>
        </w:rPr>
        <w:t>⊃</w:t>
      </w:r>
      <w:r w:rsidRPr="008172D6">
        <w:rPr>
          <w:rFonts w:ascii="Times New Roman" w:eastAsia="Times New Roman" w:hAnsi="Times New Roman" w:cs="Times New Roman"/>
          <w:kern w:val="0"/>
          <w:sz w:val="20"/>
          <w:szCs w:val="20"/>
          <w:lang w:val="fr-FR" w:eastAsia="it-IT" w:bidi="ar-SA"/>
          <w14:ligatures w14:val="none"/>
        </w:rPr>
        <w:t xml:space="preserve"> P106(</w:t>
      </w:r>
      <w:proofErr w:type="spellStart"/>
      <w:r w:rsidRPr="008172D6">
        <w:rPr>
          <w:rFonts w:ascii="Times New Roman" w:eastAsia="Times New Roman" w:hAnsi="Times New Roman" w:cs="Times New Roman"/>
          <w:kern w:val="0"/>
          <w:sz w:val="20"/>
          <w:szCs w:val="20"/>
          <w:lang w:val="fr-FR" w:eastAsia="it-IT" w:bidi="ar-SA"/>
          <w14:ligatures w14:val="none"/>
        </w:rPr>
        <w:t>x,y</w:t>
      </w:r>
      <w:proofErr w:type="spellEnd"/>
      <w:r w:rsidRPr="008172D6">
        <w:rPr>
          <w:rFonts w:ascii="Times New Roman" w:eastAsia="Times New Roman" w:hAnsi="Times New Roman" w:cs="Times New Roman"/>
          <w:kern w:val="0"/>
          <w:sz w:val="20"/>
          <w:szCs w:val="20"/>
          <w:lang w:val="fr-FR" w:eastAsia="it-IT" w:bidi="ar-SA"/>
          <w14:ligatures w14:val="none"/>
        </w:rPr>
        <w:t>)</w:t>
      </w:r>
      <w:bookmarkStart w:id="43" w:name="OLE_LINK334"/>
      <w:bookmarkStart w:id="44" w:name="OLE_LINK333"/>
      <w:bookmarkEnd w:id="43"/>
      <w:bookmarkEnd w:id="44"/>
    </w:p>
    <w:p w:rsidR="00087253" w:rsidRPr="008172D6" w:rsidRDefault="00087253" w:rsidP="00087253">
      <w:pPr>
        <w:rPr>
          <w:lang w:val="fr-FR" w:bidi="ar-SA"/>
        </w:rPr>
      </w:pPr>
    </w:p>
    <w:p w:rsidR="00087253" w:rsidRPr="008172D6" w:rsidRDefault="00087253" w:rsidP="00087253">
      <w:pPr>
        <w:rPr>
          <w:lang w:val="fr-FR" w:bidi="ar-SA"/>
        </w:rPr>
      </w:pPr>
    </w:p>
    <w:p w:rsidR="00087253" w:rsidRPr="008172D6" w:rsidRDefault="00087253" w:rsidP="00087253">
      <w:pPr>
        <w:pStyle w:val="Heading4"/>
        <w:rPr>
          <w:lang w:val="fr-FR" w:bidi="ar-SA"/>
        </w:rPr>
      </w:pPr>
      <w:bookmarkStart w:id="45" w:name="_TXP17_has_part"/>
      <w:bookmarkEnd w:id="45"/>
      <w:r w:rsidRPr="008172D6">
        <w:rPr>
          <w:lang w:val="fr-FR" w:bidi="ar-SA"/>
        </w:rPr>
        <w:t xml:space="preserve">TXP17 has part </w:t>
      </w:r>
    </w:p>
    <w:p w:rsidR="00087253" w:rsidRDefault="00087253" w:rsidP="00087253">
      <w:pPr>
        <w:pStyle w:val="Heading5"/>
        <w:rPr>
          <w:lang w:bidi="ar-SA"/>
        </w:rPr>
      </w:pPr>
      <w:bookmarkStart w:id="46" w:name="_NEW_1"/>
      <w:bookmarkEnd w:id="46"/>
      <w:r>
        <w:rPr>
          <w:lang w:bidi="ar-SA"/>
        </w:rPr>
        <w:t>NEW</w:t>
      </w:r>
    </w:p>
    <w:p w:rsidR="00087253" w:rsidRPr="00421804" w:rsidRDefault="00087253" w:rsidP="00087253">
      <w:pPr>
        <w:rPr>
          <w:b/>
          <w:lang w:val="it-IT" w:eastAsia="it-IT" w:bidi="ar-SA"/>
        </w:rPr>
      </w:pPr>
      <w:r w:rsidRPr="00421804">
        <w:rPr>
          <w:b/>
          <w:lang w:val="it-IT" w:eastAsia="it-IT" w:bidi="ar-SA"/>
        </w:rPr>
        <w:t>TXP17 has part (forms part of)</w:t>
      </w:r>
    </w:p>
    <w:p w:rsidR="00087253" w:rsidRPr="00421804" w:rsidRDefault="00087253" w:rsidP="00087253">
      <w:pPr>
        <w:spacing w:before="200" w:after="0" w:line="276" w:lineRule="auto"/>
        <w:jc w:val="both"/>
        <w:rPr>
          <w:rFonts w:ascii="Times New Roman" w:eastAsia="Times New Roman" w:hAnsi="Times New Roman" w:cs="Times New Roman"/>
          <w:kern w:val="0"/>
          <w:sz w:val="20"/>
          <w:szCs w:val="20"/>
          <w:lang w:val="it-IT" w:eastAsia="it-IT" w:bidi="ar-SA"/>
          <w14:ligatures w14:val="none"/>
        </w:rPr>
      </w:pPr>
      <w:r w:rsidRPr="00421804">
        <w:rPr>
          <w:rFonts w:ascii="Times New Roman" w:eastAsia="Times New Roman" w:hAnsi="Times New Roman" w:cs="Times New Roman"/>
          <w:kern w:val="0"/>
          <w:sz w:val="20"/>
          <w:szCs w:val="20"/>
          <w:lang w:val="it-IT" w:eastAsia="it-IT" w:bidi="ar-SA"/>
          <w14:ligatures w14:val="none"/>
        </w:rPr>
        <w:t>Domain:</w:t>
      </w:r>
      <w:r w:rsidRPr="00421804">
        <w:rPr>
          <w:rFonts w:ascii="Times New Roman" w:eastAsia="Times New Roman" w:hAnsi="Times New Roman" w:cs="Times New Roman"/>
          <w:kern w:val="0"/>
          <w:sz w:val="20"/>
          <w:szCs w:val="20"/>
          <w:lang w:val="it-IT" w:eastAsia="it-IT" w:bidi="ar-SA"/>
          <w14:ligatures w14:val="none"/>
        </w:rPr>
        <w:tab/>
      </w:r>
    </w:p>
    <w:p w:rsidR="00087253" w:rsidRPr="00421804" w:rsidRDefault="00087253" w:rsidP="00087253">
      <w:pPr>
        <w:spacing w:after="0" w:line="276" w:lineRule="auto"/>
        <w:ind w:left="720" w:firstLine="720"/>
        <w:jc w:val="both"/>
        <w:rPr>
          <w:rFonts w:ascii="Times New Roman" w:eastAsia="Times New Roman" w:hAnsi="Times New Roman" w:cs="Times New Roman"/>
          <w:kern w:val="0"/>
          <w:sz w:val="20"/>
          <w:szCs w:val="20"/>
          <w:lang w:val="it-IT" w:eastAsia="it-IT" w:bidi="ar-SA"/>
          <w14:ligatures w14:val="none"/>
        </w:rPr>
      </w:pPr>
      <w:r w:rsidRPr="00421804">
        <w:rPr>
          <w:rFonts w:ascii="Times New Roman" w:eastAsia="Times New Roman" w:hAnsi="Times New Roman" w:cs="Times New Roman"/>
          <w:kern w:val="0"/>
          <w:sz w:val="20"/>
          <w:szCs w:val="20"/>
          <w:lang w:val="it-IT" w:eastAsia="it-IT" w:bidi="ar-SA"/>
          <w14:ligatures w14:val="none"/>
        </w:rPr>
        <w:t>TX12 Grapheme Sequence</w:t>
      </w:r>
    </w:p>
    <w:p w:rsidR="00087253" w:rsidRPr="00421804" w:rsidRDefault="00087253" w:rsidP="00087253">
      <w:pPr>
        <w:spacing w:before="200" w:after="0" w:line="276" w:lineRule="auto"/>
        <w:jc w:val="both"/>
        <w:rPr>
          <w:rFonts w:ascii="Times New Roman" w:eastAsia="Times New Roman" w:hAnsi="Times New Roman" w:cs="Times New Roman"/>
          <w:kern w:val="0"/>
          <w:sz w:val="20"/>
          <w:szCs w:val="20"/>
          <w:lang w:val="it-IT" w:eastAsia="it-IT" w:bidi="ar-SA"/>
          <w14:ligatures w14:val="none"/>
        </w:rPr>
      </w:pPr>
      <w:r w:rsidRPr="00421804">
        <w:rPr>
          <w:rFonts w:ascii="Times New Roman" w:eastAsia="Times New Roman" w:hAnsi="Times New Roman" w:cs="Times New Roman"/>
          <w:kern w:val="0"/>
          <w:sz w:val="20"/>
          <w:szCs w:val="20"/>
          <w:lang w:val="it-IT" w:eastAsia="it-IT" w:bidi="ar-SA"/>
          <w14:ligatures w14:val="none"/>
        </w:rPr>
        <w:t>Range:</w:t>
      </w:r>
      <w:r w:rsidRPr="00421804">
        <w:rPr>
          <w:rFonts w:ascii="Times New Roman" w:eastAsia="Times New Roman" w:hAnsi="Times New Roman" w:cs="Times New Roman"/>
          <w:kern w:val="0"/>
          <w:sz w:val="20"/>
          <w:szCs w:val="20"/>
          <w:lang w:val="it-IT" w:eastAsia="it-IT" w:bidi="ar-SA"/>
          <w14:ligatures w14:val="none"/>
        </w:rPr>
        <w:tab/>
      </w:r>
      <w:r w:rsidRPr="00421804">
        <w:rPr>
          <w:rFonts w:ascii="Times New Roman" w:eastAsia="Times New Roman" w:hAnsi="Times New Roman" w:cs="Times New Roman"/>
          <w:kern w:val="0"/>
          <w:sz w:val="20"/>
          <w:szCs w:val="20"/>
          <w:lang w:val="it-IT" w:eastAsia="it-IT" w:bidi="ar-SA"/>
          <w14:ligatures w14:val="none"/>
        </w:rPr>
        <w:tab/>
      </w:r>
    </w:p>
    <w:p w:rsidR="00087253" w:rsidRPr="00421804" w:rsidRDefault="00087253" w:rsidP="00087253">
      <w:pPr>
        <w:spacing w:after="0" w:line="276" w:lineRule="auto"/>
        <w:ind w:left="720" w:firstLine="720"/>
        <w:jc w:val="both"/>
        <w:rPr>
          <w:rFonts w:ascii="Times New Roman" w:eastAsia="Times New Roman" w:hAnsi="Times New Roman" w:cs="Times New Roman"/>
          <w:kern w:val="0"/>
          <w:sz w:val="20"/>
          <w:szCs w:val="20"/>
          <w:lang w:val="it-IT" w:eastAsia="it-IT" w:bidi="ar-SA"/>
          <w14:ligatures w14:val="none"/>
        </w:rPr>
      </w:pPr>
      <w:r w:rsidRPr="00421804">
        <w:rPr>
          <w:rFonts w:ascii="Times New Roman" w:eastAsia="Times New Roman" w:hAnsi="Times New Roman" w:cs="Times New Roman"/>
          <w:kern w:val="0"/>
          <w:sz w:val="20"/>
          <w:szCs w:val="20"/>
          <w:lang w:val="it-IT" w:eastAsia="it-IT" w:bidi="ar-SA"/>
          <w14:ligatures w14:val="none"/>
        </w:rPr>
        <w:t>TX12 Grapheme Sequence</w:t>
      </w:r>
    </w:p>
    <w:p w:rsidR="00087253" w:rsidRPr="00421804" w:rsidRDefault="00087253" w:rsidP="00087253">
      <w:pPr>
        <w:spacing w:before="200" w:after="0" w:line="276" w:lineRule="auto"/>
        <w:jc w:val="both"/>
        <w:rPr>
          <w:rFonts w:ascii="Times New Roman" w:eastAsia="Times New Roman" w:hAnsi="Times New Roman" w:cs="Times New Roman"/>
          <w:kern w:val="0"/>
          <w:sz w:val="20"/>
          <w:szCs w:val="20"/>
          <w:lang w:val="it-IT" w:eastAsia="it-IT" w:bidi="ar-SA"/>
          <w14:ligatures w14:val="none"/>
        </w:rPr>
      </w:pPr>
      <w:r w:rsidRPr="00421804">
        <w:rPr>
          <w:rFonts w:ascii="Times New Roman" w:eastAsia="Times New Roman" w:hAnsi="Times New Roman" w:cs="Times New Roman"/>
          <w:kern w:val="0"/>
          <w:sz w:val="20"/>
          <w:szCs w:val="20"/>
          <w:lang w:val="it-IT" w:eastAsia="it-IT" w:bidi="ar-SA"/>
          <w14:ligatures w14:val="none"/>
        </w:rPr>
        <w:t>Subproperty of:</w:t>
      </w:r>
      <w:r w:rsidRPr="00421804">
        <w:rPr>
          <w:rFonts w:ascii="Times New Roman" w:eastAsia="Times New Roman" w:hAnsi="Times New Roman" w:cs="Times New Roman"/>
          <w:kern w:val="0"/>
          <w:sz w:val="20"/>
          <w:szCs w:val="20"/>
          <w:lang w:val="it-IT" w:eastAsia="it-IT" w:bidi="ar-SA"/>
          <w14:ligatures w14:val="none"/>
        </w:rPr>
        <w:tab/>
      </w:r>
    </w:p>
    <w:p w:rsidR="00087253" w:rsidRPr="00421804" w:rsidRDefault="00087253" w:rsidP="00087253">
      <w:pPr>
        <w:spacing w:after="0" w:line="276" w:lineRule="auto"/>
        <w:ind w:left="720" w:firstLine="720"/>
        <w:jc w:val="both"/>
        <w:rPr>
          <w:rFonts w:ascii="Times New Roman" w:eastAsia="Times New Roman" w:hAnsi="Times New Roman" w:cs="Times New Roman"/>
          <w:kern w:val="0"/>
          <w:sz w:val="20"/>
          <w:szCs w:val="20"/>
          <w:lang w:val="it-IT" w:eastAsia="it-IT" w:bidi="ar-SA"/>
          <w14:ligatures w14:val="none"/>
        </w:rPr>
      </w:pPr>
      <w:r w:rsidRPr="00421804">
        <w:rPr>
          <w:rFonts w:ascii="Times New Roman" w:eastAsia="Times New Roman" w:hAnsi="Times New Roman" w:cs="Times New Roman"/>
          <w:kern w:val="0"/>
          <w:sz w:val="20"/>
          <w:szCs w:val="20"/>
          <w:lang w:val="it-IT" w:eastAsia="it-IT" w:bidi="ar-SA"/>
          <w14:ligatures w14:val="none"/>
        </w:rPr>
        <w:t>P106 is composed of (forms part of)</w:t>
      </w:r>
    </w:p>
    <w:p w:rsidR="00087253" w:rsidRPr="00421804" w:rsidRDefault="00087253" w:rsidP="00087253">
      <w:pPr>
        <w:spacing w:before="200" w:after="0" w:line="276" w:lineRule="auto"/>
        <w:jc w:val="both"/>
        <w:rPr>
          <w:rFonts w:ascii="Times New Roman" w:eastAsia="Times New Roman" w:hAnsi="Times New Roman" w:cs="Times New Roman"/>
          <w:kern w:val="0"/>
          <w:sz w:val="20"/>
          <w:szCs w:val="20"/>
          <w:lang w:val="it-IT" w:eastAsia="it-IT" w:bidi="ar-SA"/>
          <w14:ligatures w14:val="none"/>
        </w:rPr>
      </w:pPr>
      <w:r w:rsidRPr="00421804">
        <w:rPr>
          <w:rFonts w:ascii="Times New Roman" w:eastAsia="Times New Roman" w:hAnsi="Times New Roman" w:cs="Times New Roman"/>
          <w:kern w:val="0"/>
          <w:sz w:val="20"/>
          <w:szCs w:val="20"/>
          <w:lang w:val="it-IT" w:eastAsia="it-IT" w:bidi="ar-SA"/>
          <w14:ligatures w14:val="none"/>
        </w:rPr>
        <w:t>Quantification:</w:t>
      </w:r>
      <w:r w:rsidRPr="00421804">
        <w:rPr>
          <w:rFonts w:ascii="Times New Roman" w:eastAsia="Times New Roman" w:hAnsi="Times New Roman" w:cs="Times New Roman"/>
          <w:kern w:val="0"/>
          <w:sz w:val="20"/>
          <w:szCs w:val="20"/>
          <w:lang w:val="it-IT" w:eastAsia="it-IT" w:bidi="ar-SA"/>
          <w14:ligatures w14:val="none"/>
        </w:rPr>
        <w:tab/>
      </w:r>
    </w:p>
    <w:p w:rsidR="00087253" w:rsidRPr="00421804" w:rsidRDefault="00087253" w:rsidP="00087253">
      <w:pPr>
        <w:spacing w:after="0" w:line="276" w:lineRule="auto"/>
        <w:ind w:left="720" w:firstLine="720"/>
        <w:jc w:val="both"/>
        <w:rPr>
          <w:rFonts w:ascii="Times New Roman" w:eastAsia="Times New Roman" w:hAnsi="Times New Roman" w:cs="Times New Roman"/>
          <w:kern w:val="0"/>
          <w:sz w:val="20"/>
          <w:szCs w:val="20"/>
          <w:lang w:val="it-IT" w:eastAsia="it-IT" w:bidi="ar-SA"/>
          <w14:ligatures w14:val="none"/>
        </w:rPr>
      </w:pPr>
      <w:r w:rsidRPr="00421804">
        <w:rPr>
          <w:rFonts w:ascii="Times New Roman" w:eastAsia="Times New Roman" w:hAnsi="Times New Roman" w:cs="Times New Roman"/>
          <w:kern w:val="0"/>
          <w:sz w:val="20"/>
          <w:szCs w:val="20"/>
          <w:lang w:val="it-IT" w:eastAsia="it-IT" w:bidi="ar-SA"/>
          <w14:ligatures w14:val="none"/>
        </w:rPr>
        <w:t>one to many (0,n:0,1)</w:t>
      </w:r>
    </w:p>
    <w:p w:rsidR="00087253" w:rsidRPr="00421804" w:rsidRDefault="00087253" w:rsidP="00087253">
      <w:pPr>
        <w:spacing w:before="200" w:after="0" w:line="276" w:lineRule="auto"/>
        <w:jc w:val="both"/>
        <w:rPr>
          <w:rFonts w:ascii="Times New Roman" w:eastAsia="Times New Roman" w:hAnsi="Times New Roman" w:cs="Times New Roman"/>
          <w:kern w:val="0"/>
          <w:sz w:val="20"/>
          <w:szCs w:val="20"/>
          <w:lang w:val="it-IT" w:eastAsia="it-IT" w:bidi="ar-SA"/>
          <w14:ligatures w14:val="none"/>
        </w:rPr>
      </w:pPr>
      <w:r w:rsidRPr="00421804">
        <w:rPr>
          <w:rFonts w:ascii="Times New Roman" w:eastAsia="Times New Roman" w:hAnsi="Times New Roman" w:cs="Times New Roman"/>
          <w:kern w:val="0"/>
          <w:sz w:val="20"/>
          <w:szCs w:val="20"/>
          <w:lang w:val="it-IT" w:eastAsia="it-IT" w:bidi="ar-SA"/>
          <w14:ligatures w14:val="none"/>
        </w:rPr>
        <w:t>Scope note:</w:t>
      </w:r>
      <w:r w:rsidRPr="00421804">
        <w:rPr>
          <w:rFonts w:ascii="Times New Roman" w:eastAsia="Times New Roman" w:hAnsi="Times New Roman" w:cs="Times New Roman"/>
          <w:kern w:val="0"/>
          <w:sz w:val="20"/>
          <w:szCs w:val="20"/>
          <w:lang w:val="it-IT" w:eastAsia="it-IT" w:bidi="ar-SA"/>
          <w14:ligatures w14:val="none"/>
        </w:rPr>
        <w:tab/>
      </w:r>
    </w:p>
    <w:p w:rsidR="00087253" w:rsidRPr="00421804" w:rsidRDefault="00087253" w:rsidP="00087253">
      <w:pPr>
        <w:spacing w:after="0" w:line="276" w:lineRule="auto"/>
        <w:ind w:left="1440"/>
        <w:jc w:val="both"/>
        <w:rPr>
          <w:rFonts w:ascii="Times New Roman" w:eastAsia="Times New Roman" w:hAnsi="Times New Roman" w:cs="Times New Roman"/>
          <w:kern w:val="0"/>
          <w:sz w:val="20"/>
          <w:szCs w:val="20"/>
          <w:lang w:val="it-IT" w:eastAsia="it-IT" w:bidi="ar-SA"/>
          <w14:ligatures w14:val="none"/>
        </w:rPr>
      </w:pPr>
      <w:r w:rsidRPr="00421804">
        <w:rPr>
          <w:rFonts w:ascii="Times New Roman" w:eastAsia="Times New Roman" w:hAnsi="Times New Roman" w:cs="Times New Roman"/>
          <w:kern w:val="0"/>
          <w:sz w:val="20"/>
          <w:szCs w:val="20"/>
          <w:lang w:val="it-IT" w:eastAsia="it-IT" w:bidi="ar-SA"/>
          <w14:ligatures w14:val="none"/>
        </w:rPr>
        <w:t>This property associates an instance of TX12 Grapheme Sequence with another instance of TX12 Grapheme Sequence appearing at a particular position of the sequence. The property can be also used by an instance of TX11 Grapheme Occurrence (subclass of TX12 Grapheme Sequence) for denoting that a grapheme occurrence has part another grapheme occurrence. Note that a grapheme occurrence may be a symbolic composite containing another grapheme occurrence, such as the minute character “e” on top of the character “u” in former German writing systems denoting the symbol for “ü”.</w:t>
      </w:r>
    </w:p>
    <w:p w:rsidR="00087253" w:rsidRPr="00421804" w:rsidRDefault="00087253" w:rsidP="00087253">
      <w:pPr>
        <w:spacing w:before="200" w:after="0" w:line="276" w:lineRule="auto"/>
        <w:jc w:val="both"/>
        <w:rPr>
          <w:rFonts w:ascii="Times New Roman" w:eastAsia="Times New Roman" w:hAnsi="Times New Roman" w:cs="Times New Roman"/>
          <w:kern w:val="0"/>
          <w:sz w:val="20"/>
          <w:szCs w:val="20"/>
          <w:lang w:val="it-IT" w:eastAsia="it-IT" w:bidi="ar-SA"/>
          <w14:ligatures w14:val="none"/>
        </w:rPr>
      </w:pPr>
      <w:r w:rsidRPr="00421804">
        <w:rPr>
          <w:rFonts w:ascii="Times New Roman" w:eastAsia="Times New Roman" w:hAnsi="Times New Roman" w:cs="Times New Roman"/>
          <w:kern w:val="0"/>
          <w:sz w:val="20"/>
          <w:szCs w:val="20"/>
          <w:lang w:val="it-IT" w:eastAsia="it-IT" w:bidi="ar-SA"/>
          <w14:ligatures w14:val="none"/>
        </w:rPr>
        <w:t>Examples:</w:t>
      </w:r>
    </w:p>
    <w:p w:rsidR="00087253" w:rsidRPr="00421804" w:rsidRDefault="00087253" w:rsidP="00087253">
      <w:pPr>
        <w:numPr>
          <w:ilvl w:val="0"/>
          <w:numId w:val="4"/>
        </w:numPr>
        <w:spacing w:after="0" w:line="276" w:lineRule="auto"/>
        <w:jc w:val="both"/>
        <w:rPr>
          <w:rFonts w:ascii="Times New Roman" w:eastAsia="Times New Roman" w:hAnsi="Times New Roman" w:cs="Times New Roman"/>
          <w:kern w:val="0"/>
          <w:sz w:val="20"/>
          <w:szCs w:val="20"/>
          <w:lang w:val="it-IT" w:eastAsia="it-IT" w:bidi="ar-SA"/>
          <w14:ligatures w14:val="none"/>
        </w:rPr>
      </w:pPr>
      <w:r w:rsidRPr="00421804">
        <w:rPr>
          <w:rFonts w:ascii="Times New Roman" w:eastAsia="Times New Roman" w:hAnsi="Times New Roman" w:cs="Times New Roman"/>
          <w:kern w:val="0"/>
          <w:sz w:val="20"/>
          <w:szCs w:val="20"/>
          <w:lang w:val="it-IT" w:eastAsia="it-IT" w:bidi="ar-SA"/>
          <w14:ligatures w14:val="none"/>
        </w:rPr>
        <w:lastRenderedPageBreak/>
        <w:t xml:space="preserve">The “DIVINITATIS” grapheme sequence (TX12), corresponding to the glyph sequence of the inscription (TX1) on the Arch of Constantine, </w:t>
      </w:r>
      <w:r w:rsidRPr="00421804">
        <w:rPr>
          <w:rFonts w:ascii="Times New Roman" w:eastAsia="Times New Roman" w:hAnsi="Times New Roman" w:cs="Times New Roman"/>
          <w:i/>
          <w:kern w:val="0"/>
          <w:sz w:val="20"/>
          <w:szCs w:val="20"/>
          <w:lang w:val="it-IT" w:eastAsia="it-IT" w:bidi="ar-SA"/>
          <w14:ligatures w14:val="none"/>
        </w:rPr>
        <w:t>has part</w:t>
      </w:r>
      <w:r w:rsidRPr="00421804">
        <w:rPr>
          <w:rFonts w:ascii="Times New Roman" w:eastAsia="Times New Roman" w:hAnsi="Times New Roman" w:cs="Times New Roman"/>
          <w:kern w:val="0"/>
          <w:sz w:val="20"/>
          <w:szCs w:val="20"/>
          <w:lang w:val="it-IT" w:eastAsia="it-IT" w:bidi="ar-SA"/>
          <w14:ligatures w14:val="none"/>
        </w:rPr>
        <w:t xml:space="preserve"> the “AT” grapheme sequence (TX12) [which appears to be damaged].</w:t>
      </w:r>
    </w:p>
    <w:p w:rsidR="00087253" w:rsidRPr="00421804" w:rsidRDefault="00087253" w:rsidP="00087253">
      <w:pPr>
        <w:spacing w:before="200" w:after="0" w:line="276" w:lineRule="auto"/>
        <w:rPr>
          <w:rFonts w:ascii="Times New Roman" w:eastAsia="Times New Roman" w:hAnsi="Times New Roman" w:cs="Times New Roman"/>
          <w:kern w:val="0"/>
          <w:sz w:val="20"/>
          <w:szCs w:val="20"/>
          <w:lang w:val="it-IT" w:eastAsia="it-IT" w:bidi="ar-SA"/>
          <w14:ligatures w14:val="none"/>
        </w:rPr>
      </w:pPr>
      <w:r w:rsidRPr="00421804">
        <w:rPr>
          <w:rFonts w:ascii="Times New Roman" w:eastAsia="Times New Roman" w:hAnsi="Times New Roman" w:cs="Times New Roman"/>
          <w:kern w:val="0"/>
          <w:sz w:val="20"/>
          <w:szCs w:val="20"/>
          <w:lang w:val="it-IT" w:eastAsia="it-IT" w:bidi="ar-SA"/>
          <w14:ligatures w14:val="none"/>
        </w:rPr>
        <w:t>In First Order Logic:</w:t>
      </w:r>
    </w:p>
    <w:p w:rsidR="00087253" w:rsidRPr="00421804" w:rsidRDefault="00087253" w:rsidP="00087253">
      <w:pPr>
        <w:spacing w:after="0" w:line="276" w:lineRule="auto"/>
        <w:ind w:left="1174" w:firstLine="265"/>
        <w:rPr>
          <w:rFonts w:ascii="Times New Roman" w:eastAsia="Times New Roman" w:hAnsi="Times New Roman" w:cs="Times New Roman"/>
          <w:kern w:val="0"/>
          <w:sz w:val="20"/>
          <w:szCs w:val="20"/>
          <w:lang w:val="it-IT" w:eastAsia="it-IT" w:bidi="ar-SA"/>
          <w14:ligatures w14:val="none"/>
        </w:rPr>
      </w:pPr>
      <w:r w:rsidRPr="00421804">
        <w:rPr>
          <w:rFonts w:ascii="Times New Roman" w:eastAsia="Times New Roman" w:hAnsi="Times New Roman" w:cs="Times New Roman"/>
          <w:kern w:val="0"/>
          <w:sz w:val="20"/>
          <w:szCs w:val="20"/>
          <w:lang w:val="it-IT" w:eastAsia="it-IT" w:bidi="ar-SA"/>
          <w14:ligatures w14:val="none"/>
        </w:rPr>
        <w:t xml:space="preserve">TXP17(x,y) </w:t>
      </w:r>
      <w:r w:rsidRPr="00421804">
        <w:rPr>
          <w:rFonts w:ascii="Cambria Math" w:eastAsia="Cardo" w:hAnsi="Cambria Math" w:cs="Cambria Math"/>
          <w:kern w:val="0"/>
          <w:sz w:val="20"/>
          <w:szCs w:val="20"/>
          <w:lang w:val="it-IT" w:eastAsia="it-IT" w:bidi="ar-SA"/>
          <w14:ligatures w14:val="none"/>
        </w:rPr>
        <w:t>⇒</w:t>
      </w:r>
      <w:r w:rsidRPr="00421804">
        <w:rPr>
          <w:rFonts w:ascii="Times New Roman" w:eastAsia="Times New Roman" w:hAnsi="Times New Roman" w:cs="Times New Roman"/>
          <w:kern w:val="0"/>
          <w:sz w:val="20"/>
          <w:szCs w:val="20"/>
          <w:lang w:val="it-IT" w:eastAsia="it-IT" w:bidi="ar-SA"/>
          <w14:ligatures w14:val="none"/>
        </w:rPr>
        <w:t xml:space="preserve"> TX12(x)</w:t>
      </w:r>
    </w:p>
    <w:p w:rsidR="00087253" w:rsidRPr="00421804" w:rsidRDefault="00087253" w:rsidP="00087253">
      <w:pPr>
        <w:spacing w:after="0" w:line="276" w:lineRule="auto"/>
        <w:ind w:left="1440"/>
        <w:rPr>
          <w:rFonts w:ascii="Times New Roman" w:eastAsia="Times New Roman" w:hAnsi="Times New Roman" w:cs="Times New Roman"/>
          <w:kern w:val="0"/>
          <w:sz w:val="20"/>
          <w:szCs w:val="20"/>
          <w:lang w:val="it-IT" w:eastAsia="it-IT" w:bidi="ar-SA"/>
          <w14:ligatures w14:val="none"/>
        </w:rPr>
      </w:pPr>
      <w:r w:rsidRPr="00421804">
        <w:rPr>
          <w:rFonts w:ascii="Times New Roman" w:eastAsia="Times New Roman" w:hAnsi="Times New Roman" w:cs="Times New Roman"/>
          <w:kern w:val="0"/>
          <w:sz w:val="20"/>
          <w:szCs w:val="20"/>
          <w:lang w:val="it-IT" w:eastAsia="it-IT" w:bidi="ar-SA"/>
          <w14:ligatures w14:val="none"/>
        </w:rPr>
        <w:t xml:space="preserve">TXP17(x,y) </w:t>
      </w:r>
      <w:r w:rsidRPr="00421804">
        <w:rPr>
          <w:rFonts w:ascii="Cambria Math" w:eastAsia="Cardo" w:hAnsi="Cambria Math" w:cs="Cambria Math"/>
          <w:kern w:val="0"/>
          <w:sz w:val="20"/>
          <w:szCs w:val="20"/>
          <w:lang w:val="it-IT" w:eastAsia="it-IT" w:bidi="ar-SA"/>
          <w14:ligatures w14:val="none"/>
        </w:rPr>
        <w:t>⇒</w:t>
      </w:r>
      <w:r w:rsidRPr="00421804">
        <w:rPr>
          <w:rFonts w:ascii="Times New Roman" w:eastAsia="Times New Roman" w:hAnsi="Times New Roman" w:cs="Times New Roman"/>
          <w:kern w:val="0"/>
          <w:sz w:val="20"/>
          <w:szCs w:val="20"/>
          <w:lang w:val="it-IT" w:eastAsia="it-IT" w:bidi="ar-SA"/>
          <w14:ligatures w14:val="none"/>
        </w:rPr>
        <w:t xml:space="preserve"> TX12(y)</w:t>
      </w:r>
    </w:p>
    <w:p w:rsidR="00087253" w:rsidRPr="00421804" w:rsidRDefault="00087253" w:rsidP="00087253">
      <w:pPr>
        <w:spacing w:after="0" w:line="276" w:lineRule="auto"/>
        <w:ind w:left="1440"/>
        <w:rPr>
          <w:rFonts w:ascii="Times New Roman" w:eastAsia="Times New Roman" w:hAnsi="Times New Roman" w:cs="Times New Roman"/>
          <w:kern w:val="0"/>
          <w:sz w:val="20"/>
          <w:szCs w:val="20"/>
          <w:lang w:val="it-IT" w:eastAsia="it-IT" w:bidi="ar-SA"/>
          <w14:ligatures w14:val="none"/>
        </w:rPr>
      </w:pPr>
      <w:r w:rsidRPr="00421804">
        <w:rPr>
          <w:rFonts w:ascii="Times New Roman" w:eastAsia="Times New Roman" w:hAnsi="Times New Roman" w:cs="Times New Roman"/>
          <w:kern w:val="0"/>
          <w:sz w:val="20"/>
          <w:szCs w:val="20"/>
          <w:lang w:val="it-IT" w:eastAsia="it-IT" w:bidi="ar-SA"/>
          <w14:ligatures w14:val="none"/>
        </w:rPr>
        <w:t xml:space="preserve">TXP17(x,y) </w:t>
      </w:r>
      <w:r w:rsidRPr="00421804">
        <w:rPr>
          <w:rFonts w:ascii="Cambria Math" w:eastAsia="Cardo" w:hAnsi="Cambria Math" w:cs="Cambria Math"/>
          <w:kern w:val="0"/>
          <w:sz w:val="20"/>
          <w:szCs w:val="20"/>
          <w:lang w:val="it-IT" w:eastAsia="it-IT" w:bidi="ar-SA"/>
          <w14:ligatures w14:val="none"/>
        </w:rPr>
        <w:t>⇒</w:t>
      </w:r>
      <w:r w:rsidRPr="00421804">
        <w:rPr>
          <w:rFonts w:ascii="Times New Roman" w:eastAsia="Times New Roman" w:hAnsi="Times New Roman" w:cs="Times New Roman"/>
          <w:kern w:val="0"/>
          <w:sz w:val="20"/>
          <w:szCs w:val="20"/>
          <w:lang w:val="it-IT" w:eastAsia="it-IT" w:bidi="ar-SA"/>
          <w14:ligatures w14:val="none"/>
        </w:rPr>
        <w:t xml:space="preserve"> P106(x,y)</w:t>
      </w:r>
    </w:p>
    <w:p w:rsidR="00087253" w:rsidRPr="00421804" w:rsidRDefault="00087253" w:rsidP="00087253">
      <w:pPr>
        <w:spacing w:line="276" w:lineRule="auto"/>
        <w:rPr>
          <w:rFonts w:ascii="Times New Roman" w:eastAsia="Times New Roman" w:hAnsi="Times New Roman" w:cs="Times New Roman"/>
          <w:kern w:val="0"/>
          <w:sz w:val="20"/>
          <w:szCs w:val="20"/>
          <w:lang w:val="it-IT" w:eastAsia="it-IT" w:bidi="ar-SA"/>
          <w14:ligatures w14:val="none"/>
        </w:rPr>
      </w:pPr>
      <w:r w:rsidRPr="00421804">
        <w:rPr>
          <w:rFonts w:ascii="Times New Roman" w:eastAsia="Times New Roman" w:hAnsi="Times New Roman" w:cs="Times New Roman"/>
          <w:b/>
          <w:kern w:val="0"/>
          <w:sz w:val="20"/>
          <w:szCs w:val="20"/>
          <w:lang w:val="it-IT" w:eastAsia="it-IT" w:bidi="ar-SA"/>
          <w14:ligatures w14:val="none"/>
        </w:rPr>
        <w:tab/>
        <w:t xml:space="preserve">       </w:t>
      </w:r>
      <w:r w:rsidRPr="00421804">
        <w:rPr>
          <w:rFonts w:ascii="Times New Roman" w:eastAsia="Times New Roman" w:hAnsi="Times New Roman" w:cs="Times New Roman"/>
          <w:b/>
          <w:kern w:val="0"/>
          <w:sz w:val="20"/>
          <w:szCs w:val="20"/>
          <w:lang w:val="it-IT" w:eastAsia="it-IT" w:bidi="ar-SA"/>
          <w14:ligatures w14:val="none"/>
        </w:rPr>
        <w:tab/>
      </w:r>
      <w:r w:rsidRPr="00421804">
        <w:rPr>
          <w:rFonts w:ascii="Times New Roman" w:eastAsia="Gungsuh" w:hAnsi="Times New Roman" w:cs="Times New Roman"/>
          <w:kern w:val="0"/>
          <w:sz w:val="20"/>
          <w:szCs w:val="20"/>
          <w:highlight w:val="white"/>
          <w:lang w:val="it-IT" w:eastAsia="it-IT" w:bidi="ar-SA"/>
          <w14:ligatures w14:val="none"/>
        </w:rPr>
        <w:t xml:space="preserve">TXP17(x,y) </w:t>
      </w:r>
      <w:r w:rsidRPr="00421804">
        <w:rPr>
          <w:rFonts w:ascii="Cambria Math" w:eastAsia="Gungsuh" w:hAnsi="Cambria Math" w:cs="Cambria Math"/>
          <w:kern w:val="0"/>
          <w:sz w:val="20"/>
          <w:szCs w:val="20"/>
          <w:highlight w:val="white"/>
          <w:lang w:val="it-IT" w:eastAsia="it-IT" w:bidi="ar-SA"/>
          <w14:ligatures w14:val="none"/>
        </w:rPr>
        <w:t>∧</w:t>
      </w:r>
      <w:r w:rsidRPr="00421804">
        <w:rPr>
          <w:rFonts w:ascii="Times New Roman" w:eastAsia="Gungsuh" w:hAnsi="Times New Roman" w:cs="Times New Roman"/>
          <w:kern w:val="0"/>
          <w:sz w:val="20"/>
          <w:szCs w:val="20"/>
          <w:highlight w:val="white"/>
          <w:lang w:val="it-IT" w:eastAsia="it-IT" w:bidi="ar-SA"/>
          <w14:ligatures w14:val="none"/>
        </w:rPr>
        <w:t xml:space="preserve"> TX11(x) </w:t>
      </w:r>
      <w:r w:rsidRPr="00421804">
        <w:rPr>
          <w:rFonts w:ascii="Cambria Math" w:eastAsia="Gungsuh" w:hAnsi="Cambria Math" w:cs="Cambria Math"/>
          <w:kern w:val="0"/>
          <w:sz w:val="20"/>
          <w:szCs w:val="20"/>
          <w:highlight w:val="white"/>
          <w:lang w:val="it-IT" w:eastAsia="it-IT" w:bidi="ar-SA"/>
          <w14:ligatures w14:val="none"/>
        </w:rPr>
        <w:t>⇒</w:t>
      </w:r>
      <w:r w:rsidRPr="00421804">
        <w:rPr>
          <w:rFonts w:ascii="Times New Roman" w:eastAsia="Gungsuh" w:hAnsi="Times New Roman" w:cs="Times New Roman"/>
          <w:kern w:val="0"/>
          <w:sz w:val="20"/>
          <w:szCs w:val="20"/>
          <w:highlight w:val="white"/>
          <w:lang w:val="it-IT" w:eastAsia="it-IT" w:bidi="ar-SA"/>
          <w14:ligatures w14:val="none"/>
        </w:rPr>
        <w:t xml:space="preserve"> ¬TX12(y)</w:t>
      </w:r>
      <w:r w:rsidRPr="00421804">
        <w:rPr>
          <w:rFonts w:ascii="Times New Roman" w:eastAsia="Times New Roman" w:hAnsi="Times New Roman" w:cs="Times New Roman"/>
          <w:kern w:val="0"/>
          <w:sz w:val="20"/>
          <w:szCs w:val="20"/>
          <w:highlight w:val="white"/>
          <w:lang w:val="it-IT" w:eastAsia="it-IT" w:bidi="ar-SA"/>
          <w14:ligatures w14:val="none"/>
        </w:rPr>
        <w:t xml:space="preserve"> </w:t>
      </w:r>
    </w:p>
    <w:p w:rsidR="00087253" w:rsidRPr="00421804" w:rsidRDefault="00087253" w:rsidP="00087253">
      <w:pPr>
        <w:rPr>
          <w:lang w:val="it-IT" w:bidi="ar-SA"/>
        </w:rPr>
      </w:pPr>
    </w:p>
    <w:p w:rsidR="00087253" w:rsidRDefault="00087253" w:rsidP="00087253">
      <w:pPr>
        <w:pStyle w:val="Heading4"/>
        <w:rPr>
          <w:lang w:bidi="ar-SA"/>
        </w:rPr>
      </w:pPr>
      <w:bookmarkStart w:id="47" w:name="_TXP18_read"/>
      <w:bookmarkEnd w:id="47"/>
      <w:r>
        <w:rPr>
          <w:lang w:bidi="ar-SA"/>
        </w:rPr>
        <w:t>TXP18 read</w:t>
      </w:r>
    </w:p>
    <w:p w:rsidR="00087253" w:rsidRDefault="00087253" w:rsidP="00087253">
      <w:pPr>
        <w:pStyle w:val="Heading5"/>
        <w:rPr>
          <w:lang w:bidi="ar-SA"/>
        </w:rPr>
      </w:pPr>
      <w:bookmarkStart w:id="48" w:name="_NEW_2"/>
      <w:bookmarkEnd w:id="48"/>
      <w:r>
        <w:rPr>
          <w:lang w:bidi="ar-SA"/>
        </w:rPr>
        <w:t>NEW</w:t>
      </w:r>
    </w:p>
    <w:p w:rsidR="00087253" w:rsidRPr="00421804" w:rsidRDefault="00087253" w:rsidP="00087253">
      <w:pPr>
        <w:rPr>
          <w:b/>
          <w:lang w:val="it-IT" w:eastAsia="it-IT" w:bidi="ar-SA"/>
        </w:rPr>
      </w:pPr>
      <w:r w:rsidRPr="00421804">
        <w:rPr>
          <w:b/>
          <w:lang w:val="it-IT" w:eastAsia="it-IT" w:bidi="ar-SA"/>
        </w:rPr>
        <w:t>TXP18 read (was read by):</w:t>
      </w:r>
    </w:p>
    <w:p w:rsidR="00087253" w:rsidRPr="00421804" w:rsidRDefault="00087253" w:rsidP="00087253">
      <w:pPr>
        <w:spacing w:before="200" w:after="0" w:line="276" w:lineRule="auto"/>
        <w:jc w:val="both"/>
        <w:rPr>
          <w:rFonts w:ascii="Times New Roman" w:eastAsia="Times New Roman" w:hAnsi="Times New Roman" w:cs="Times New Roman"/>
          <w:kern w:val="0"/>
          <w:sz w:val="20"/>
          <w:lang w:val="it-IT" w:eastAsia="it-IT" w:bidi="ar-SA"/>
          <w14:ligatures w14:val="none"/>
        </w:rPr>
      </w:pPr>
      <w:bookmarkStart w:id="49" w:name="_heading=h.1t3h5sf" w:colFirst="0" w:colLast="0"/>
      <w:bookmarkEnd w:id="49"/>
      <w:r w:rsidRPr="00421804">
        <w:rPr>
          <w:rFonts w:ascii="Times New Roman" w:eastAsia="Times New Roman" w:hAnsi="Times New Roman" w:cs="Times New Roman"/>
          <w:kern w:val="0"/>
          <w:sz w:val="20"/>
          <w:lang w:val="it-IT" w:eastAsia="it-IT" w:bidi="ar-SA"/>
          <w14:ligatures w14:val="none"/>
        </w:rPr>
        <w:t>Domain:</w:t>
      </w:r>
      <w:r w:rsidRPr="00421804">
        <w:rPr>
          <w:rFonts w:ascii="Times New Roman" w:eastAsia="Times New Roman" w:hAnsi="Times New Roman" w:cs="Times New Roman"/>
          <w:kern w:val="0"/>
          <w:sz w:val="20"/>
          <w:lang w:val="it-IT" w:eastAsia="it-IT" w:bidi="ar-SA"/>
          <w14:ligatures w14:val="none"/>
        </w:rPr>
        <w:tab/>
      </w:r>
    </w:p>
    <w:p w:rsidR="00087253" w:rsidRPr="00421804" w:rsidRDefault="00087253" w:rsidP="00087253">
      <w:pPr>
        <w:spacing w:after="0" w:line="276" w:lineRule="auto"/>
        <w:ind w:left="720" w:firstLine="720"/>
        <w:jc w:val="both"/>
        <w:rPr>
          <w:rFonts w:ascii="Times New Roman" w:eastAsia="Times New Roman" w:hAnsi="Times New Roman" w:cs="Times New Roman"/>
          <w:kern w:val="0"/>
          <w:sz w:val="20"/>
          <w:lang w:val="it-IT" w:eastAsia="it-IT" w:bidi="ar-SA"/>
          <w14:ligatures w14:val="none"/>
        </w:rPr>
      </w:pPr>
      <w:bookmarkStart w:id="50" w:name="_heading=h.22u2v9ok1wl2" w:colFirst="0" w:colLast="0"/>
      <w:bookmarkEnd w:id="50"/>
      <w:r w:rsidRPr="00421804">
        <w:rPr>
          <w:rFonts w:ascii="Times New Roman" w:eastAsia="Times New Roman" w:hAnsi="Times New Roman" w:cs="Times New Roman"/>
          <w:kern w:val="0"/>
          <w:sz w:val="20"/>
          <w:lang w:val="it-IT" w:eastAsia="it-IT" w:bidi="ar-SA"/>
          <w14:ligatures w14:val="none"/>
        </w:rPr>
        <w:t>TX14 Reading</w:t>
      </w:r>
    </w:p>
    <w:p w:rsidR="00087253" w:rsidRPr="00421804" w:rsidRDefault="00087253" w:rsidP="00087253">
      <w:pPr>
        <w:widowControl w:val="0"/>
        <w:spacing w:before="200" w:after="0" w:line="276" w:lineRule="auto"/>
        <w:jc w:val="both"/>
        <w:rPr>
          <w:rFonts w:ascii="Times New Roman" w:eastAsia="Times New Roman" w:hAnsi="Times New Roman" w:cs="Times New Roman"/>
          <w:kern w:val="0"/>
          <w:sz w:val="20"/>
          <w:lang w:val="it-IT" w:eastAsia="it-IT" w:bidi="ar-SA"/>
          <w14:ligatures w14:val="none"/>
        </w:rPr>
      </w:pPr>
      <w:bookmarkStart w:id="51" w:name="_heading=h.4d34og8" w:colFirst="0" w:colLast="0"/>
      <w:bookmarkEnd w:id="51"/>
      <w:r w:rsidRPr="00421804">
        <w:rPr>
          <w:rFonts w:ascii="Times New Roman" w:eastAsia="Times New Roman" w:hAnsi="Times New Roman" w:cs="Times New Roman"/>
          <w:kern w:val="0"/>
          <w:sz w:val="20"/>
          <w:lang w:val="it-IT" w:eastAsia="it-IT" w:bidi="ar-SA"/>
          <w14:ligatures w14:val="none"/>
        </w:rPr>
        <w:t>Range:</w:t>
      </w:r>
      <w:r w:rsidRPr="00421804">
        <w:rPr>
          <w:rFonts w:ascii="Times New Roman" w:eastAsia="Times New Roman" w:hAnsi="Times New Roman" w:cs="Times New Roman"/>
          <w:kern w:val="0"/>
          <w:sz w:val="20"/>
          <w:lang w:val="it-IT" w:eastAsia="it-IT" w:bidi="ar-SA"/>
          <w14:ligatures w14:val="none"/>
        </w:rPr>
        <w:tab/>
      </w:r>
      <w:r w:rsidRPr="00421804">
        <w:rPr>
          <w:rFonts w:ascii="Times New Roman" w:eastAsia="Times New Roman" w:hAnsi="Times New Roman" w:cs="Times New Roman"/>
          <w:kern w:val="0"/>
          <w:sz w:val="20"/>
          <w:lang w:val="it-IT" w:eastAsia="it-IT" w:bidi="ar-SA"/>
          <w14:ligatures w14:val="none"/>
        </w:rPr>
        <w:tab/>
      </w:r>
    </w:p>
    <w:p w:rsidR="00087253" w:rsidRPr="00421804" w:rsidRDefault="00087253" w:rsidP="00087253">
      <w:pPr>
        <w:widowControl w:val="0"/>
        <w:spacing w:after="0" w:line="276" w:lineRule="auto"/>
        <w:ind w:left="720" w:firstLine="720"/>
        <w:jc w:val="both"/>
        <w:rPr>
          <w:rFonts w:ascii="Times New Roman" w:eastAsia="Times New Roman" w:hAnsi="Times New Roman" w:cs="Times New Roman"/>
          <w:kern w:val="0"/>
          <w:sz w:val="20"/>
          <w:lang w:val="it-IT" w:eastAsia="it-IT" w:bidi="ar-SA"/>
          <w14:ligatures w14:val="none"/>
        </w:rPr>
      </w:pPr>
      <w:bookmarkStart w:id="52" w:name="_heading=h.bnjjhds3owtg" w:colFirst="0" w:colLast="0"/>
      <w:bookmarkEnd w:id="52"/>
      <w:r w:rsidRPr="00421804">
        <w:rPr>
          <w:rFonts w:ascii="Times New Roman" w:eastAsia="Times New Roman" w:hAnsi="Times New Roman" w:cs="Times New Roman"/>
          <w:kern w:val="0"/>
          <w:sz w:val="20"/>
          <w:lang w:val="it-IT" w:eastAsia="it-IT" w:bidi="ar-SA"/>
          <w14:ligatures w14:val="none"/>
        </w:rPr>
        <w:t>TX1 Written Text</w:t>
      </w:r>
    </w:p>
    <w:p w:rsidR="00087253" w:rsidRPr="00421804" w:rsidRDefault="00087253" w:rsidP="00087253">
      <w:pPr>
        <w:widowControl w:val="0"/>
        <w:spacing w:before="200" w:after="0" w:line="276" w:lineRule="auto"/>
        <w:jc w:val="both"/>
        <w:rPr>
          <w:rFonts w:ascii="Times New Roman" w:eastAsia="Times New Roman" w:hAnsi="Times New Roman" w:cs="Times New Roman"/>
          <w:kern w:val="0"/>
          <w:sz w:val="20"/>
          <w:lang w:val="it-IT" w:eastAsia="it-IT" w:bidi="ar-SA"/>
          <w14:ligatures w14:val="none"/>
        </w:rPr>
      </w:pPr>
      <w:bookmarkStart w:id="53" w:name="_heading=h.2s8eyo1" w:colFirst="0" w:colLast="0"/>
      <w:bookmarkEnd w:id="53"/>
      <w:r w:rsidRPr="00421804">
        <w:rPr>
          <w:rFonts w:ascii="Times New Roman" w:eastAsia="Times New Roman" w:hAnsi="Times New Roman" w:cs="Times New Roman"/>
          <w:kern w:val="0"/>
          <w:sz w:val="20"/>
          <w:lang w:val="it-IT" w:eastAsia="it-IT" w:bidi="ar-SA"/>
          <w14:ligatures w14:val="none"/>
        </w:rPr>
        <w:t>Subproperty of:</w:t>
      </w:r>
      <w:r w:rsidRPr="00421804">
        <w:rPr>
          <w:rFonts w:ascii="Times New Roman" w:eastAsia="Times New Roman" w:hAnsi="Times New Roman" w:cs="Times New Roman"/>
          <w:kern w:val="0"/>
          <w:sz w:val="20"/>
          <w:lang w:val="it-IT" w:eastAsia="it-IT" w:bidi="ar-SA"/>
          <w14:ligatures w14:val="none"/>
        </w:rPr>
        <w:tab/>
      </w:r>
    </w:p>
    <w:p w:rsidR="00087253" w:rsidRPr="00421804" w:rsidRDefault="00087253" w:rsidP="00087253">
      <w:pPr>
        <w:widowControl w:val="0"/>
        <w:spacing w:after="0" w:line="276" w:lineRule="auto"/>
        <w:ind w:left="720" w:firstLine="720"/>
        <w:jc w:val="both"/>
        <w:rPr>
          <w:rFonts w:ascii="Times New Roman" w:eastAsia="Times New Roman" w:hAnsi="Times New Roman" w:cs="Times New Roman"/>
          <w:i/>
          <w:kern w:val="0"/>
          <w:sz w:val="20"/>
          <w:lang w:val="it-IT" w:eastAsia="it-IT" w:bidi="ar-SA"/>
          <w14:ligatures w14:val="none"/>
        </w:rPr>
      </w:pPr>
      <w:bookmarkStart w:id="54" w:name="_heading=h.bt8tohqfvdcw" w:colFirst="0" w:colLast="0"/>
      <w:bookmarkEnd w:id="54"/>
      <w:r w:rsidRPr="00421804">
        <w:rPr>
          <w:rFonts w:ascii="Times New Roman" w:eastAsia="Times New Roman" w:hAnsi="Times New Roman" w:cs="Times New Roman"/>
          <w:kern w:val="0"/>
          <w:sz w:val="20"/>
          <w:lang w:val="it-IT" w:eastAsia="it-IT" w:bidi="ar-SA"/>
          <w14:ligatures w14:val="none"/>
        </w:rPr>
        <w:t>P16 used specific object (was used for)</w:t>
      </w:r>
    </w:p>
    <w:p w:rsidR="00087253" w:rsidRPr="00421804" w:rsidRDefault="00087253" w:rsidP="00087253">
      <w:pPr>
        <w:spacing w:before="200" w:after="0" w:line="276" w:lineRule="auto"/>
        <w:jc w:val="both"/>
        <w:rPr>
          <w:rFonts w:ascii="Times New Roman" w:eastAsia="Times New Roman" w:hAnsi="Times New Roman" w:cs="Times New Roman"/>
          <w:kern w:val="0"/>
          <w:sz w:val="20"/>
          <w:lang w:val="it-IT" w:eastAsia="it-IT" w:bidi="ar-SA"/>
          <w14:ligatures w14:val="none"/>
        </w:rPr>
      </w:pPr>
      <w:r w:rsidRPr="00421804">
        <w:rPr>
          <w:rFonts w:ascii="Times New Roman" w:eastAsia="Times New Roman" w:hAnsi="Times New Roman" w:cs="Times New Roman"/>
          <w:kern w:val="0"/>
          <w:sz w:val="20"/>
          <w:lang w:val="it-IT" w:eastAsia="it-IT" w:bidi="ar-SA"/>
          <w14:ligatures w14:val="none"/>
        </w:rPr>
        <w:t>Quantification:</w:t>
      </w:r>
      <w:r w:rsidRPr="00421804">
        <w:rPr>
          <w:rFonts w:ascii="Times New Roman" w:eastAsia="Times New Roman" w:hAnsi="Times New Roman" w:cs="Times New Roman"/>
          <w:kern w:val="0"/>
          <w:sz w:val="20"/>
          <w:lang w:val="it-IT" w:eastAsia="it-IT" w:bidi="ar-SA"/>
          <w14:ligatures w14:val="none"/>
        </w:rPr>
        <w:tab/>
      </w:r>
    </w:p>
    <w:p w:rsidR="00087253" w:rsidRPr="00421804" w:rsidRDefault="00087253" w:rsidP="00087253">
      <w:pPr>
        <w:spacing w:after="0" w:line="276" w:lineRule="auto"/>
        <w:ind w:left="2716" w:hanging="1276"/>
        <w:jc w:val="both"/>
        <w:rPr>
          <w:rFonts w:ascii="Times New Roman" w:eastAsia="Times New Roman" w:hAnsi="Times New Roman" w:cs="Times New Roman"/>
          <w:kern w:val="0"/>
          <w:sz w:val="20"/>
          <w:lang w:val="it-IT" w:eastAsia="it-IT" w:bidi="ar-SA"/>
          <w14:ligatures w14:val="none"/>
        </w:rPr>
      </w:pPr>
      <w:r w:rsidRPr="00421804">
        <w:rPr>
          <w:rFonts w:ascii="Times New Roman" w:eastAsia="Times New Roman" w:hAnsi="Times New Roman" w:cs="Times New Roman"/>
          <w:kern w:val="0"/>
          <w:sz w:val="20"/>
          <w:lang w:val="it-IT" w:eastAsia="it-IT" w:bidi="ar-SA"/>
          <w14:ligatures w14:val="none"/>
        </w:rPr>
        <w:t>many to many (0,n:0,n)</w:t>
      </w:r>
    </w:p>
    <w:p w:rsidR="00087253" w:rsidRPr="00421804" w:rsidRDefault="00087253" w:rsidP="00087253">
      <w:pPr>
        <w:spacing w:before="200" w:after="0" w:line="276" w:lineRule="auto"/>
        <w:rPr>
          <w:rFonts w:ascii="Times New Roman" w:eastAsia="Times New Roman" w:hAnsi="Times New Roman" w:cs="Times New Roman"/>
          <w:kern w:val="0"/>
          <w:sz w:val="20"/>
          <w:lang w:val="it-IT" w:eastAsia="it-IT" w:bidi="ar-SA"/>
          <w14:ligatures w14:val="none"/>
        </w:rPr>
      </w:pPr>
      <w:bookmarkStart w:id="55" w:name="_heading=h.17dp8vu" w:colFirst="0" w:colLast="0"/>
      <w:bookmarkEnd w:id="55"/>
      <w:r w:rsidRPr="00421804">
        <w:rPr>
          <w:rFonts w:ascii="Times New Roman" w:eastAsia="Times New Roman" w:hAnsi="Times New Roman" w:cs="Times New Roman"/>
          <w:kern w:val="0"/>
          <w:sz w:val="20"/>
          <w:lang w:val="it-IT" w:eastAsia="it-IT" w:bidi="ar-SA"/>
          <w14:ligatures w14:val="none"/>
        </w:rPr>
        <w:t>Scope note:</w:t>
      </w:r>
      <w:r w:rsidRPr="00421804">
        <w:rPr>
          <w:rFonts w:ascii="Times New Roman" w:eastAsia="Times New Roman" w:hAnsi="Times New Roman" w:cs="Times New Roman"/>
          <w:kern w:val="0"/>
          <w:sz w:val="20"/>
          <w:lang w:val="it-IT" w:eastAsia="it-IT" w:bidi="ar-SA"/>
          <w14:ligatures w14:val="none"/>
        </w:rPr>
        <w:tab/>
      </w:r>
    </w:p>
    <w:p w:rsidR="00087253" w:rsidRPr="00421804" w:rsidRDefault="00087253" w:rsidP="00087253">
      <w:pPr>
        <w:spacing w:after="0" w:line="276" w:lineRule="auto"/>
        <w:ind w:left="1418"/>
        <w:rPr>
          <w:rFonts w:ascii="Times New Roman" w:eastAsia="Times New Roman" w:hAnsi="Times New Roman" w:cs="Times New Roman"/>
          <w:kern w:val="0"/>
          <w:sz w:val="20"/>
          <w:lang w:val="it-IT" w:eastAsia="it-IT" w:bidi="ar-SA"/>
          <w14:ligatures w14:val="none"/>
        </w:rPr>
      </w:pPr>
      <w:bookmarkStart w:id="56" w:name="_heading=h.morfdfvycv5f" w:colFirst="0" w:colLast="0"/>
      <w:bookmarkEnd w:id="56"/>
      <w:r w:rsidRPr="00421804">
        <w:rPr>
          <w:rFonts w:ascii="Times New Roman" w:eastAsia="Times New Roman" w:hAnsi="Times New Roman" w:cs="Times New Roman"/>
          <w:kern w:val="0"/>
          <w:sz w:val="20"/>
          <w:lang w:val="it-IT" w:eastAsia="it-IT" w:bidi="ar-SA"/>
          <w14:ligatures w14:val="none"/>
        </w:rPr>
        <w:t xml:space="preserve">This property associates an instance of TX14 Reading with an instance of TX1 Written Text whose linguistic meaning was interpreted/understood through the reading process. It is a shortcut of the fully developed path from TX14 Reading through </w:t>
      </w:r>
      <w:r w:rsidRPr="00421804">
        <w:rPr>
          <w:rFonts w:ascii="Times New Roman" w:eastAsia="Times New Roman" w:hAnsi="Times New Roman" w:cs="Times New Roman"/>
          <w:i/>
          <w:kern w:val="0"/>
          <w:sz w:val="20"/>
          <w:lang w:val="it-IT" w:eastAsia="it-IT" w:bidi="ar-SA"/>
          <w14:ligatures w14:val="none"/>
        </w:rPr>
        <w:t>P9 consists of</w:t>
      </w:r>
      <w:r w:rsidRPr="00421804">
        <w:rPr>
          <w:rFonts w:ascii="Times New Roman" w:eastAsia="Times New Roman" w:hAnsi="Times New Roman" w:cs="Times New Roman"/>
          <w:kern w:val="0"/>
          <w:sz w:val="20"/>
          <w:lang w:val="it-IT" w:eastAsia="it-IT" w:bidi="ar-SA"/>
          <w14:ligatures w14:val="none"/>
        </w:rPr>
        <w:t xml:space="preserve">, TX5 Text Recognition, </w:t>
      </w:r>
      <w:r w:rsidRPr="00421804">
        <w:rPr>
          <w:rFonts w:ascii="Times New Roman" w:eastAsia="Times New Roman" w:hAnsi="Times New Roman" w:cs="Times New Roman"/>
          <w:i/>
          <w:kern w:val="0"/>
          <w:sz w:val="20"/>
          <w:lang w:val="it-IT" w:eastAsia="it-IT" w:bidi="ar-SA"/>
          <w14:ligatures w14:val="none"/>
        </w:rPr>
        <w:t>TXP10 deciphered tex</w:t>
      </w:r>
      <w:r w:rsidRPr="00421804">
        <w:rPr>
          <w:rFonts w:ascii="Times New Roman" w:eastAsia="Times New Roman" w:hAnsi="Times New Roman" w:cs="Times New Roman"/>
          <w:kern w:val="0"/>
          <w:sz w:val="20"/>
          <w:lang w:val="it-IT" w:eastAsia="it-IT" w:bidi="ar-SA"/>
          <w14:ligatures w14:val="none"/>
        </w:rPr>
        <w:t>t, to TX1 Written Text.</w:t>
      </w:r>
    </w:p>
    <w:p w:rsidR="00087253" w:rsidRPr="00421804" w:rsidRDefault="00087253" w:rsidP="00087253">
      <w:pPr>
        <w:spacing w:before="200" w:after="0" w:line="276" w:lineRule="auto"/>
        <w:jc w:val="both"/>
        <w:rPr>
          <w:rFonts w:ascii="Times New Roman" w:eastAsia="Times New Roman" w:hAnsi="Times New Roman" w:cs="Times New Roman"/>
          <w:kern w:val="0"/>
          <w:sz w:val="20"/>
          <w:lang w:val="it-IT" w:eastAsia="it-IT" w:bidi="ar-SA"/>
          <w14:ligatures w14:val="none"/>
        </w:rPr>
      </w:pPr>
      <w:r w:rsidRPr="00421804">
        <w:rPr>
          <w:rFonts w:ascii="Times New Roman" w:eastAsia="Times New Roman" w:hAnsi="Times New Roman" w:cs="Times New Roman"/>
          <w:kern w:val="0"/>
          <w:sz w:val="20"/>
          <w:lang w:val="it-IT" w:eastAsia="it-IT" w:bidi="ar-SA"/>
          <w14:ligatures w14:val="none"/>
        </w:rPr>
        <w:t>Examples:</w:t>
      </w:r>
    </w:p>
    <w:p w:rsidR="00087253" w:rsidRPr="00421804" w:rsidRDefault="00087253" w:rsidP="00087253">
      <w:pPr>
        <w:numPr>
          <w:ilvl w:val="0"/>
          <w:numId w:val="5"/>
        </w:numPr>
        <w:spacing w:after="0" w:line="276" w:lineRule="auto"/>
        <w:jc w:val="both"/>
        <w:rPr>
          <w:rFonts w:ascii="Times New Roman" w:eastAsia="Times New Roman" w:hAnsi="Times New Roman" w:cs="Times New Roman"/>
          <w:kern w:val="0"/>
          <w:sz w:val="20"/>
          <w:lang w:val="it-IT" w:eastAsia="it-IT" w:bidi="ar-SA"/>
          <w14:ligatures w14:val="none"/>
        </w:rPr>
      </w:pPr>
      <w:r w:rsidRPr="00421804">
        <w:rPr>
          <w:rFonts w:ascii="Times New Roman" w:eastAsia="Times New Roman" w:hAnsi="Times New Roman" w:cs="Times New Roman"/>
          <w:kern w:val="0"/>
          <w:sz w:val="20"/>
          <w:lang w:val="it-IT" w:eastAsia="it-IT" w:bidi="ar-SA"/>
          <w14:ligatures w14:val="none"/>
        </w:rPr>
        <w:t xml:space="preserve">Reading the Greek text present on the Derveni papyrus (TX14) </w:t>
      </w:r>
      <w:r w:rsidRPr="00421804">
        <w:rPr>
          <w:rFonts w:ascii="Times New Roman" w:eastAsia="Times New Roman" w:hAnsi="Times New Roman" w:cs="Times New Roman"/>
          <w:i/>
          <w:kern w:val="0"/>
          <w:sz w:val="20"/>
          <w:lang w:val="it-IT" w:eastAsia="it-IT" w:bidi="ar-SA"/>
          <w14:ligatures w14:val="none"/>
        </w:rPr>
        <w:t xml:space="preserve">read </w:t>
      </w:r>
      <w:r w:rsidRPr="00421804">
        <w:rPr>
          <w:rFonts w:ascii="Times New Roman" w:eastAsia="Times New Roman" w:hAnsi="Times New Roman" w:cs="Times New Roman"/>
          <w:kern w:val="0"/>
          <w:sz w:val="20"/>
          <w:lang w:val="it-IT" w:eastAsia="it-IT" w:bidi="ar-SA"/>
          <w14:ligatures w14:val="none"/>
        </w:rPr>
        <w:t xml:space="preserve">the papyrus (TX1) [interpreted the linguistic meaning that was carried by it]  </w:t>
      </w:r>
    </w:p>
    <w:p w:rsidR="00087253" w:rsidRPr="00421804" w:rsidRDefault="00087253" w:rsidP="00087253">
      <w:pPr>
        <w:spacing w:before="200" w:after="0" w:line="276" w:lineRule="auto"/>
        <w:rPr>
          <w:rFonts w:ascii="Times New Roman" w:eastAsia="Times New Roman" w:hAnsi="Times New Roman" w:cs="Times New Roman"/>
          <w:kern w:val="0"/>
          <w:sz w:val="20"/>
          <w:lang w:val="it-IT" w:eastAsia="it-IT" w:bidi="ar-SA"/>
          <w14:ligatures w14:val="none"/>
        </w:rPr>
      </w:pPr>
      <w:r w:rsidRPr="00421804">
        <w:rPr>
          <w:rFonts w:ascii="Times New Roman" w:eastAsia="Times New Roman" w:hAnsi="Times New Roman" w:cs="Times New Roman"/>
          <w:kern w:val="0"/>
          <w:sz w:val="20"/>
          <w:lang w:val="it-IT" w:eastAsia="it-IT" w:bidi="ar-SA"/>
          <w14:ligatures w14:val="none"/>
        </w:rPr>
        <w:t xml:space="preserve">In First Order Logic: </w:t>
      </w:r>
    </w:p>
    <w:p w:rsidR="00087253" w:rsidRPr="00421804" w:rsidRDefault="00087253" w:rsidP="00087253">
      <w:pPr>
        <w:spacing w:after="0" w:line="276" w:lineRule="auto"/>
        <w:rPr>
          <w:rFonts w:ascii="Times New Roman" w:eastAsia="Times New Roman" w:hAnsi="Times New Roman" w:cs="Times New Roman"/>
          <w:kern w:val="0"/>
          <w:sz w:val="20"/>
          <w:lang w:val="it-IT" w:eastAsia="it-IT" w:bidi="ar-SA"/>
          <w14:ligatures w14:val="none"/>
        </w:rPr>
      </w:pPr>
      <w:r w:rsidRPr="00421804">
        <w:rPr>
          <w:rFonts w:ascii="Times New Roman" w:eastAsia="Times New Roman" w:hAnsi="Times New Roman" w:cs="Times New Roman"/>
          <w:kern w:val="0"/>
          <w:sz w:val="20"/>
          <w:lang w:val="it-IT" w:eastAsia="it-IT" w:bidi="ar-SA"/>
          <w14:ligatures w14:val="none"/>
        </w:rPr>
        <w:tab/>
      </w:r>
      <w:r w:rsidRPr="00421804">
        <w:rPr>
          <w:rFonts w:ascii="Times New Roman" w:eastAsia="Times New Roman" w:hAnsi="Times New Roman" w:cs="Times New Roman"/>
          <w:kern w:val="0"/>
          <w:sz w:val="20"/>
          <w:lang w:val="it-IT" w:eastAsia="it-IT" w:bidi="ar-SA"/>
          <w14:ligatures w14:val="none"/>
        </w:rPr>
        <w:tab/>
        <w:t xml:space="preserve">TXP18(x,y) </w:t>
      </w:r>
      <w:r w:rsidRPr="00421804">
        <w:rPr>
          <w:rFonts w:ascii="Cambria Math" w:eastAsia="Cardo" w:hAnsi="Cambria Math" w:cs="Cambria Math"/>
          <w:kern w:val="0"/>
          <w:sz w:val="20"/>
          <w:lang w:val="it-IT" w:eastAsia="it-IT" w:bidi="ar-SA"/>
          <w14:ligatures w14:val="none"/>
        </w:rPr>
        <w:t>⇒</w:t>
      </w:r>
      <w:r w:rsidRPr="00421804">
        <w:rPr>
          <w:rFonts w:ascii="Times New Roman" w:eastAsia="Times New Roman" w:hAnsi="Times New Roman" w:cs="Times New Roman"/>
          <w:kern w:val="0"/>
          <w:sz w:val="20"/>
          <w:lang w:val="it-IT" w:eastAsia="it-IT" w:bidi="ar-SA"/>
          <w14:ligatures w14:val="none"/>
        </w:rPr>
        <w:t xml:space="preserve"> TX14(x)</w:t>
      </w:r>
    </w:p>
    <w:p w:rsidR="00087253" w:rsidRPr="00421804" w:rsidRDefault="00087253" w:rsidP="00087253">
      <w:pPr>
        <w:spacing w:after="0" w:line="276" w:lineRule="auto"/>
        <w:rPr>
          <w:rFonts w:ascii="Times New Roman" w:eastAsia="Times New Roman" w:hAnsi="Times New Roman" w:cs="Times New Roman"/>
          <w:kern w:val="0"/>
          <w:sz w:val="20"/>
          <w:lang w:val="it-IT" w:eastAsia="it-IT" w:bidi="ar-SA"/>
          <w14:ligatures w14:val="none"/>
        </w:rPr>
      </w:pPr>
      <w:r w:rsidRPr="00421804">
        <w:rPr>
          <w:rFonts w:ascii="Times New Roman" w:eastAsia="Times New Roman" w:hAnsi="Times New Roman" w:cs="Times New Roman"/>
          <w:kern w:val="0"/>
          <w:sz w:val="20"/>
          <w:lang w:val="it-IT" w:eastAsia="it-IT" w:bidi="ar-SA"/>
          <w14:ligatures w14:val="none"/>
        </w:rPr>
        <w:tab/>
      </w:r>
      <w:r w:rsidRPr="00421804">
        <w:rPr>
          <w:rFonts w:ascii="Times New Roman" w:eastAsia="Times New Roman" w:hAnsi="Times New Roman" w:cs="Times New Roman"/>
          <w:kern w:val="0"/>
          <w:sz w:val="20"/>
          <w:lang w:val="it-IT" w:eastAsia="it-IT" w:bidi="ar-SA"/>
          <w14:ligatures w14:val="none"/>
        </w:rPr>
        <w:tab/>
        <w:t xml:space="preserve">TXP18(x,y) </w:t>
      </w:r>
      <w:r w:rsidRPr="00421804">
        <w:rPr>
          <w:rFonts w:ascii="Cambria Math" w:eastAsia="Cardo" w:hAnsi="Cambria Math" w:cs="Cambria Math"/>
          <w:kern w:val="0"/>
          <w:sz w:val="20"/>
          <w:lang w:val="it-IT" w:eastAsia="it-IT" w:bidi="ar-SA"/>
          <w14:ligatures w14:val="none"/>
        </w:rPr>
        <w:t>⇒</w:t>
      </w:r>
      <w:r w:rsidRPr="00421804">
        <w:rPr>
          <w:rFonts w:ascii="Times New Roman" w:eastAsia="Times New Roman" w:hAnsi="Times New Roman" w:cs="Times New Roman"/>
          <w:kern w:val="0"/>
          <w:sz w:val="20"/>
          <w:lang w:val="it-IT" w:eastAsia="it-IT" w:bidi="ar-SA"/>
          <w14:ligatures w14:val="none"/>
        </w:rPr>
        <w:t xml:space="preserve"> TX1 (y)</w:t>
      </w:r>
    </w:p>
    <w:p w:rsidR="00087253" w:rsidRPr="00421804" w:rsidRDefault="00087253" w:rsidP="00087253">
      <w:pPr>
        <w:spacing w:after="0" w:line="276" w:lineRule="auto"/>
        <w:rPr>
          <w:rFonts w:ascii="Times New Roman" w:eastAsia="Times New Roman" w:hAnsi="Times New Roman" w:cs="Times New Roman"/>
          <w:kern w:val="0"/>
          <w:sz w:val="20"/>
          <w:lang w:val="it-IT" w:eastAsia="it-IT" w:bidi="ar-SA"/>
          <w14:ligatures w14:val="none"/>
        </w:rPr>
      </w:pPr>
      <w:r w:rsidRPr="00421804">
        <w:rPr>
          <w:rFonts w:ascii="Times New Roman" w:eastAsia="Times New Roman" w:hAnsi="Times New Roman" w:cs="Times New Roman"/>
          <w:kern w:val="0"/>
          <w:sz w:val="20"/>
          <w:lang w:val="it-IT" w:eastAsia="it-IT" w:bidi="ar-SA"/>
          <w14:ligatures w14:val="none"/>
        </w:rPr>
        <w:tab/>
      </w:r>
      <w:r w:rsidRPr="00421804">
        <w:rPr>
          <w:rFonts w:ascii="Times New Roman" w:eastAsia="Times New Roman" w:hAnsi="Times New Roman" w:cs="Times New Roman"/>
          <w:kern w:val="0"/>
          <w:sz w:val="20"/>
          <w:lang w:val="it-IT" w:eastAsia="it-IT" w:bidi="ar-SA"/>
          <w14:ligatures w14:val="none"/>
        </w:rPr>
        <w:tab/>
        <w:t xml:space="preserve">TXP18(x,y) </w:t>
      </w:r>
      <w:r w:rsidRPr="00421804">
        <w:rPr>
          <w:rFonts w:ascii="Cambria Math" w:eastAsia="Cardo" w:hAnsi="Cambria Math" w:cs="Cambria Math"/>
          <w:kern w:val="0"/>
          <w:sz w:val="20"/>
          <w:lang w:val="it-IT" w:eastAsia="it-IT" w:bidi="ar-SA"/>
          <w14:ligatures w14:val="none"/>
        </w:rPr>
        <w:t>⇒</w:t>
      </w:r>
      <w:r w:rsidRPr="00421804">
        <w:rPr>
          <w:rFonts w:ascii="Times New Roman" w:eastAsia="Times New Roman" w:hAnsi="Times New Roman" w:cs="Times New Roman"/>
          <w:kern w:val="0"/>
          <w:sz w:val="20"/>
          <w:lang w:val="it-IT" w:eastAsia="it-IT" w:bidi="ar-SA"/>
          <w14:ligatures w14:val="none"/>
        </w:rPr>
        <w:t xml:space="preserve"> P16(x,y)</w:t>
      </w:r>
    </w:p>
    <w:p w:rsidR="00087253" w:rsidRPr="00421804" w:rsidRDefault="00087253" w:rsidP="00087253">
      <w:pPr>
        <w:spacing w:after="0" w:line="276" w:lineRule="auto"/>
        <w:rPr>
          <w:rFonts w:ascii="Times New Roman" w:eastAsia="Times New Roman" w:hAnsi="Times New Roman" w:cs="Times New Roman"/>
          <w:kern w:val="0"/>
          <w:sz w:val="20"/>
          <w:lang w:val="it-IT" w:eastAsia="it-IT" w:bidi="ar-SA"/>
          <w14:ligatures w14:val="none"/>
        </w:rPr>
      </w:pPr>
      <w:r w:rsidRPr="00421804">
        <w:rPr>
          <w:rFonts w:ascii="Cardo" w:eastAsia="Cardo" w:hAnsi="Cardo" w:cs="Cardo"/>
          <w:kern w:val="0"/>
          <w:sz w:val="20"/>
          <w:lang w:val="it-IT" w:eastAsia="it-IT" w:bidi="ar-SA"/>
          <w14:ligatures w14:val="none"/>
        </w:rPr>
        <w:tab/>
      </w:r>
      <w:r w:rsidRPr="00421804">
        <w:rPr>
          <w:rFonts w:ascii="Times New Roman" w:eastAsia="Cardo" w:hAnsi="Times New Roman" w:cs="Times New Roman"/>
          <w:kern w:val="0"/>
          <w:sz w:val="20"/>
          <w:lang w:val="it-IT" w:eastAsia="it-IT" w:bidi="ar-SA"/>
          <w14:ligatures w14:val="none"/>
        </w:rPr>
        <w:tab/>
        <w:t xml:space="preserve">TXP18(x,y) </w:t>
      </w:r>
      <w:r w:rsidRPr="00421804">
        <w:rPr>
          <w:rFonts w:ascii="Cambria Math" w:eastAsia="Cardo" w:hAnsi="Cambria Math" w:cs="Cambria Math"/>
          <w:kern w:val="0"/>
          <w:sz w:val="20"/>
          <w:lang w:val="it-IT" w:eastAsia="it-IT" w:bidi="ar-SA"/>
          <w14:ligatures w14:val="none"/>
        </w:rPr>
        <w:t>⇒</w:t>
      </w:r>
      <w:r w:rsidRPr="00421804">
        <w:rPr>
          <w:rFonts w:ascii="Times New Roman" w:eastAsia="Cardo" w:hAnsi="Times New Roman" w:cs="Times New Roman"/>
          <w:kern w:val="0"/>
          <w:sz w:val="20"/>
          <w:lang w:val="it-IT" w:eastAsia="it-IT" w:bidi="ar-SA"/>
          <w14:ligatures w14:val="none"/>
        </w:rPr>
        <w:t xml:space="preserve"> (</w:t>
      </w:r>
      <w:r w:rsidRPr="00421804">
        <w:rPr>
          <w:rFonts w:ascii="Cambria Math" w:eastAsia="Cardo" w:hAnsi="Cambria Math" w:cs="Cambria Math"/>
          <w:kern w:val="0"/>
          <w:sz w:val="20"/>
          <w:lang w:val="it-IT" w:eastAsia="it-IT" w:bidi="ar-SA"/>
          <w14:ligatures w14:val="none"/>
        </w:rPr>
        <w:t>∃</w:t>
      </w:r>
      <w:r w:rsidRPr="00421804">
        <w:rPr>
          <w:rFonts w:ascii="Times New Roman" w:eastAsia="Cardo" w:hAnsi="Times New Roman" w:cs="Times New Roman"/>
          <w:kern w:val="0"/>
          <w:sz w:val="20"/>
          <w:lang w:val="it-IT" w:eastAsia="it-IT" w:bidi="ar-SA"/>
          <w14:ligatures w14:val="none"/>
        </w:rPr>
        <w:t>z) [TX5(z) ˄ P9(x,z) ˄ TXP10(z, y)]</w:t>
      </w:r>
    </w:p>
    <w:p w:rsidR="00087253" w:rsidRPr="00421804" w:rsidRDefault="00087253" w:rsidP="00087253">
      <w:pPr>
        <w:rPr>
          <w:lang w:val="it-IT" w:bidi="ar-SA"/>
        </w:rPr>
      </w:pPr>
    </w:p>
    <w:p w:rsidR="00087253" w:rsidRDefault="00087253" w:rsidP="00087253">
      <w:pPr>
        <w:pStyle w:val="Heading4"/>
        <w:rPr>
          <w:lang w:bidi="ar-SA"/>
        </w:rPr>
      </w:pPr>
      <w:bookmarkStart w:id="57" w:name="_TXP13_deciphered_via"/>
      <w:bookmarkEnd w:id="57"/>
      <w:r>
        <w:rPr>
          <w:lang w:bidi="ar-SA"/>
        </w:rPr>
        <w:t>TXP13 deciphered via the representation</w:t>
      </w:r>
    </w:p>
    <w:p w:rsidR="00087253" w:rsidRDefault="00087253" w:rsidP="00087253">
      <w:pPr>
        <w:pStyle w:val="Heading5"/>
        <w:rPr>
          <w:lang w:bidi="ar-SA"/>
        </w:rPr>
      </w:pPr>
      <w:bookmarkStart w:id="58" w:name="_NEW_3"/>
      <w:bookmarkEnd w:id="58"/>
      <w:r>
        <w:rPr>
          <w:lang w:bidi="ar-SA"/>
        </w:rPr>
        <w:t>NEW</w:t>
      </w:r>
    </w:p>
    <w:p w:rsidR="00087253" w:rsidRPr="005C6133" w:rsidRDefault="00087253" w:rsidP="00087253">
      <w:pPr>
        <w:rPr>
          <w:b/>
          <w:lang w:val="it-IT" w:eastAsia="it-IT" w:bidi="ar-SA"/>
        </w:rPr>
      </w:pPr>
      <w:r w:rsidRPr="005C6133">
        <w:rPr>
          <w:b/>
          <w:lang w:val="it-IT" w:eastAsia="it-IT" w:bidi="ar-SA"/>
        </w:rPr>
        <w:t xml:space="preserve">TXP13 deciphered via the representation (was representation used for deciphering) </w:t>
      </w:r>
    </w:p>
    <w:p w:rsidR="00087253" w:rsidRPr="005C6133" w:rsidRDefault="00087253" w:rsidP="00087253">
      <w:pPr>
        <w:spacing w:before="200" w:after="0" w:line="276" w:lineRule="auto"/>
        <w:jc w:val="both"/>
        <w:rPr>
          <w:rFonts w:ascii="Times New Roman" w:eastAsia="Times New Roman" w:hAnsi="Times New Roman" w:cs="Times New Roman"/>
          <w:kern w:val="0"/>
          <w:sz w:val="20"/>
          <w:szCs w:val="20"/>
          <w:lang w:val="it-IT" w:eastAsia="it-IT" w:bidi="ar-SA"/>
          <w14:ligatures w14:val="none"/>
        </w:rPr>
      </w:pPr>
      <w:r w:rsidRPr="005C6133">
        <w:rPr>
          <w:rFonts w:ascii="Times New Roman" w:eastAsia="Times New Roman" w:hAnsi="Times New Roman" w:cs="Times New Roman"/>
          <w:kern w:val="0"/>
          <w:sz w:val="20"/>
          <w:szCs w:val="20"/>
          <w:lang w:val="it-IT" w:eastAsia="it-IT" w:bidi="ar-SA"/>
          <w14:ligatures w14:val="none"/>
        </w:rPr>
        <w:t>Domain:</w:t>
      </w:r>
      <w:r w:rsidRPr="005C6133">
        <w:rPr>
          <w:rFonts w:ascii="Times New Roman" w:eastAsia="Times New Roman" w:hAnsi="Times New Roman" w:cs="Times New Roman"/>
          <w:kern w:val="0"/>
          <w:sz w:val="20"/>
          <w:szCs w:val="20"/>
          <w:lang w:val="it-IT" w:eastAsia="it-IT" w:bidi="ar-SA"/>
          <w14:ligatures w14:val="none"/>
        </w:rPr>
        <w:tab/>
      </w:r>
    </w:p>
    <w:p w:rsidR="00087253" w:rsidRPr="005C6133" w:rsidRDefault="00087253" w:rsidP="00087253">
      <w:pPr>
        <w:spacing w:after="0" w:line="276" w:lineRule="auto"/>
        <w:ind w:left="720" w:firstLine="720"/>
        <w:jc w:val="both"/>
        <w:rPr>
          <w:rFonts w:ascii="Times New Roman" w:eastAsia="Times New Roman" w:hAnsi="Times New Roman" w:cs="Times New Roman"/>
          <w:kern w:val="0"/>
          <w:sz w:val="20"/>
          <w:szCs w:val="20"/>
          <w:lang w:val="it-IT" w:eastAsia="it-IT" w:bidi="ar-SA"/>
          <w14:ligatures w14:val="none"/>
        </w:rPr>
      </w:pPr>
      <w:r w:rsidRPr="005C6133">
        <w:rPr>
          <w:rFonts w:ascii="Times New Roman" w:eastAsia="Times New Roman" w:hAnsi="Times New Roman" w:cs="Times New Roman"/>
          <w:kern w:val="0"/>
          <w:sz w:val="20"/>
          <w:szCs w:val="20"/>
          <w:lang w:val="it-IT" w:eastAsia="it-IT" w:bidi="ar-SA"/>
          <w14:ligatures w14:val="none"/>
        </w:rPr>
        <w:t>TX5</w:t>
      </w:r>
      <w:r w:rsidRPr="005C6133">
        <w:rPr>
          <w:rFonts w:ascii="Times New Roman" w:eastAsia="Times New Roman" w:hAnsi="Times New Roman" w:cs="Times New Roman"/>
          <w:i/>
          <w:kern w:val="0"/>
          <w:sz w:val="20"/>
          <w:szCs w:val="20"/>
          <w:lang w:val="it-IT" w:eastAsia="it-IT" w:bidi="ar-SA"/>
          <w14:ligatures w14:val="none"/>
        </w:rPr>
        <w:t xml:space="preserve"> </w:t>
      </w:r>
      <w:r w:rsidRPr="005C6133">
        <w:rPr>
          <w:rFonts w:ascii="Times New Roman" w:eastAsia="Times New Roman" w:hAnsi="Times New Roman" w:cs="Times New Roman"/>
          <w:kern w:val="0"/>
          <w:sz w:val="20"/>
          <w:szCs w:val="20"/>
          <w:lang w:val="it-IT" w:eastAsia="it-IT" w:bidi="ar-SA"/>
          <w14:ligatures w14:val="none"/>
        </w:rPr>
        <w:t>Text Recognition</w:t>
      </w:r>
    </w:p>
    <w:p w:rsidR="00087253" w:rsidRPr="005C6133" w:rsidRDefault="00087253" w:rsidP="00087253">
      <w:pPr>
        <w:widowControl w:val="0"/>
        <w:spacing w:before="200" w:after="0" w:line="276" w:lineRule="auto"/>
        <w:jc w:val="both"/>
        <w:rPr>
          <w:rFonts w:ascii="Times New Roman" w:eastAsia="Times New Roman" w:hAnsi="Times New Roman" w:cs="Times New Roman"/>
          <w:kern w:val="0"/>
          <w:sz w:val="20"/>
          <w:szCs w:val="20"/>
          <w:lang w:val="it-IT" w:eastAsia="it-IT" w:bidi="ar-SA"/>
          <w14:ligatures w14:val="none"/>
        </w:rPr>
      </w:pPr>
      <w:r w:rsidRPr="005C6133">
        <w:rPr>
          <w:rFonts w:ascii="Times New Roman" w:eastAsia="Times New Roman" w:hAnsi="Times New Roman" w:cs="Times New Roman"/>
          <w:kern w:val="0"/>
          <w:sz w:val="20"/>
          <w:szCs w:val="20"/>
          <w:lang w:val="it-IT" w:eastAsia="it-IT" w:bidi="ar-SA"/>
          <w14:ligatures w14:val="none"/>
        </w:rPr>
        <w:lastRenderedPageBreak/>
        <w:t>Range:</w:t>
      </w:r>
      <w:r w:rsidRPr="005C6133">
        <w:rPr>
          <w:rFonts w:ascii="Times New Roman" w:eastAsia="Times New Roman" w:hAnsi="Times New Roman" w:cs="Times New Roman"/>
          <w:kern w:val="0"/>
          <w:sz w:val="20"/>
          <w:szCs w:val="20"/>
          <w:lang w:val="it-IT" w:eastAsia="it-IT" w:bidi="ar-SA"/>
          <w14:ligatures w14:val="none"/>
        </w:rPr>
        <w:tab/>
      </w:r>
      <w:r w:rsidRPr="005C6133">
        <w:rPr>
          <w:rFonts w:ascii="Times New Roman" w:eastAsia="Times New Roman" w:hAnsi="Times New Roman" w:cs="Times New Roman"/>
          <w:kern w:val="0"/>
          <w:sz w:val="20"/>
          <w:szCs w:val="20"/>
          <w:lang w:val="it-IT" w:eastAsia="it-IT" w:bidi="ar-SA"/>
          <w14:ligatures w14:val="none"/>
        </w:rPr>
        <w:tab/>
      </w:r>
    </w:p>
    <w:p w:rsidR="00087253" w:rsidRPr="005C6133" w:rsidRDefault="00087253" w:rsidP="00087253">
      <w:pPr>
        <w:widowControl w:val="0"/>
        <w:spacing w:after="0" w:line="276" w:lineRule="auto"/>
        <w:ind w:left="720" w:firstLine="720"/>
        <w:jc w:val="both"/>
        <w:rPr>
          <w:rFonts w:ascii="Times New Roman" w:eastAsia="Times New Roman" w:hAnsi="Times New Roman" w:cs="Times New Roman"/>
          <w:kern w:val="0"/>
          <w:sz w:val="20"/>
          <w:szCs w:val="20"/>
          <w:lang w:val="it-IT" w:eastAsia="it-IT" w:bidi="ar-SA"/>
          <w14:ligatures w14:val="none"/>
        </w:rPr>
      </w:pPr>
      <w:r w:rsidRPr="005C6133">
        <w:rPr>
          <w:rFonts w:ascii="Times New Roman" w:eastAsia="Times New Roman" w:hAnsi="Times New Roman" w:cs="Times New Roman"/>
          <w:kern w:val="0"/>
          <w:sz w:val="20"/>
          <w:szCs w:val="20"/>
          <w:lang w:val="it-IT" w:eastAsia="it-IT" w:bidi="ar-SA"/>
          <w14:ligatures w14:val="none"/>
        </w:rPr>
        <w:t>E36 Visual Item</w:t>
      </w:r>
    </w:p>
    <w:p w:rsidR="00087253" w:rsidRPr="005C6133" w:rsidRDefault="00087253" w:rsidP="00087253">
      <w:pPr>
        <w:spacing w:before="200" w:after="0" w:line="276" w:lineRule="auto"/>
        <w:jc w:val="both"/>
        <w:rPr>
          <w:rFonts w:ascii="Times New Roman" w:eastAsia="Times New Roman" w:hAnsi="Times New Roman" w:cs="Times New Roman"/>
          <w:kern w:val="0"/>
          <w:sz w:val="20"/>
          <w:szCs w:val="20"/>
          <w:lang w:val="it-IT" w:eastAsia="it-IT" w:bidi="ar-SA"/>
          <w14:ligatures w14:val="none"/>
        </w:rPr>
      </w:pPr>
      <w:r w:rsidRPr="005C6133">
        <w:rPr>
          <w:rFonts w:ascii="Times New Roman" w:eastAsia="Times New Roman" w:hAnsi="Times New Roman" w:cs="Times New Roman"/>
          <w:kern w:val="0"/>
          <w:sz w:val="20"/>
          <w:szCs w:val="20"/>
          <w:lang w:val="it-IT" w:eastAsia="it-IT" w:bidi="ar-SA"/>
          <w14:ligatures w14:val="none"/>
        </w:rPr>
        <w:t>Subproperty of:</w:t>
      </w:r>
      <w:r w:rsidRPr="005C6133">
        <w:rPr>
          <w:rFonts w:ascii="Times New Roman" w:eastAsia="Times New Roman" w:hAnsi="Times New Roman" w:cs="Times New Roman"/>
          <w:kern w:val="0"/>
          <w:sz w:val="20"/>
          <w:szCs w:val="20"/>
          <w:lang w:val="it-IT" w:eastAsia="it-IT" w:bidi="ar-SA"/>
          <w14:ligatures w14:val="none"/>
        </w:rPr>
        <w:tab/>
      </w:r>
    </w:p>
    <w:p w:rsidR="00087253" w:rsidRPr="005C6133" w:rsidRDefault="00087253" w:rsidP="00087253">
      <w:pPr>
        <w:spacing w:after="0" w:line="276" w:lineRule="auto"/>
        <w:ind w:left="720" w:firstLine="720"/>
        <w:jc w:val="both"/>
        <w:rPr>
          <w:rFonts w:ascii="Times New Roman" w:eastAsia="Times New Roman" w:hAnsi="Times New Roman" w:cs="Times New Roman"/>
          <w:kern w:val="0"/>
          <w:sz w:val="20"/>
          <w:szCs w:val="20"/>
          <w:lang w:val="it-IT" w:eastAsia="it-IT" w:bidi="ar-SA"/>
          <w14:ligatures w14:val="none"/>
        </w:rPr>
      </w:pPr>
      <w:r w:rsidRPr="005C6133">
        <w:rPr>
          <w:rFonts w:ascii="Times New Roman" w:eastAsia="Times New Roman" w:hAnsi="Times New Roman" w:cs="Times New Roman"/>
          <w:kern w:val="0"/>
          <w:sz w:val="20"/>
          <w:szCs w:val="20"/>
          <w:lang w:val="it-IT" w:eastAsia="it-IT" w:bidi="ar-SA"/>
          <w14:ligatures w14:val="none"/>
        </w:rPr>
        <w:t>P16 used specific object (was used for)</w:t>
      </w:r>
    </w:p>
    <w:p w:rsidR="00087253" w:rsidRPr="005C6133" w:rsidRDefault="00087253" w:rsidP="00087253">
      <w:pPr>
        <w:spacing w:before="200" w:after="0" w:line="276" w:lineRule="auto"/>
        <w:jc w:val="both"/>
        <w:rPr>
          <w:rFonts w:ascii="Times New Roman" w:eastAsia="Times New Roman" w:hAnsi="Times New Roman" w:cs="Times New Roman"/>
          <w:kern w:val="0"/>
          <w:sz w:val="20"/>
          <w:szCs w:val="20"/>
          <w:lang w:val="it-IT" w:eastAsia="it-IT" w:bidi="ar-SA"/>
          <w14:ligatures w14:val="none"/>
        </w:rPr>
      </w:pPr>
      <w:r w:rsidRPr="005C6133">
        <w:rPr>
          <w:rFonts w:ascii="Times New Roman" w:eastAsia="Times New Roman" w:hAnsi="Times New Roman" w:cs="Times New Roman"/>
          <w:kern w:val="0"/>
          <w:sz w:val="20"/>
          <w:szCs w:val="20"/>
          <w:lang w:val="it-IT" w:eastAsia="it-IT" w:bidi="ar-SA"/>
          <w14:ligatures w14:val="none"/>
        </w:rPr>
        <w:t>Quantification:</w:t>
      </w:r>
      <w:r w:rsidRPr="005C6133">
        <w:rPr>
          <w:rFonts w:ascii="Times New Roman" w:eastAsia="Times New Roman" w:hAnsi="Times New Roman" w:cs="Times New Roman"/>
          <w:kern w:val="0"/>
          <w:sz w:val="20"/>
          <w:szCs w:val="20"/>
          <w:lang w:val="it-IT" w:eastAsia="it-IT" w:bidi="ar-SA"/>
          <w14:ligatures w14:val="none"/>
        </w:rPr>
        <w:tab/>
      </w:r>
    </w:p>
    <w:p w:rsidR="00087253" w:rsidRPr="005C6133" w:rsidRDefault="00087253" w:rsidP="00087253">
      <w:pPr>
        <w:spacing w:after="0" w:line="276" w:lineRule="auto"/>
        <w:ind w:left="720" w:firstLine="720"/>
        <w:jc w:val="both"/>
        <w:rPr>
          <w:rFonts w:ascii="Times New Roman" w:eastAsia="Times New Roman" w:hAnsi="Times New Roman" w:cs="Times New Roman"/>
          <w:kern w:val="0"/>
          <w:sz w:val="20"/>
          <w:szCs w:val="20"/>
          <w:lang w:val="it-IT" w:eastAsia="it-IT" w:bidi="ar-SA"/>
          <w14:ligatures w14:val="none"/>
        </w:rPr>
      </w:pPr>
      <w:r w:rsidRPr="005C6133">
        <w:rPr>
          <w:rFonts w:ascii="Times New Roman" w:eastAsia="Times New Roman" w:hAnsi="Times New Roman" w:cs="Times New Roman"/>
          <w:kern w:val="0"/>
          <w:sz w:val="20"/>
          <w:szCs w:val="20"/>
          <w:lang w:val="it-IT" w:eastAsia="it-IT" w:bidi="ar-SA"/>
          <w14:ligatures w14:val="none"/>
        </w:rPr>
        <w:t>one to one (0,1:0,n)</w:t>
      </w:r>
    </w:p>
    <w:p w:rsidR="00087253" w:rsidRPr="005C6133" w:rsidRDefault="00087253" w:rsidP="00087253">
      <w:pPr>
        <w:spacing w:before="200" w:after="0" w:line="276" w:lineRule="auto"/>
        <w:rPr>
          <w:rFonts w:ascii="Times New Roman" w:eastAsia="Times New Roman" w:hAnsi="Times New Roman" w:cs="Times New Roman"/>
          <w:kern w:val="0"/>
          <w:sz w:val="20"/>
          <w:szCs w:val="20"/>
          <w:lang w:val="it-IT" w:eastAsia="it-IT" w:bidi="ar-SA"/>
          <w14:ligatures w14:val="none"/>
        </w:rPr>
      </w:pPr>
      <w:r w:rsidRPr="005C6133">
        <w:rPr>
          <w:rFonts w:ascii="Times New Roman" w:eastAsia="Times New Roman" w:hAnsi="Times New Roman" w:cs="Times New Roman"/>
          <w:kern w:val="0"/>
          <w:sz w:val="20"/>
          <w:szCs w:val="20"/>
          <w:lang w:val="it-IT" w:eastAsia="it-IT" w:bidi="ar-SA"/>
          <w14:ligatures w14:val="none"/>
        </w:rPr>
        <w:t>Scope note:</w:t>
      </w:r>
      <w:r w:rsidRPr="005C6133">
        <w:rPr>
          <w:rFonts w:ascii="Times New Roman" w:eastAsia="Times New Roman" w:hAnsi="Times New Roman" w:cs="Times New Roman"/>
          <w:kern w:val="0"/>
          <w:sz w:val="20"/>
          <w:szCs w:val="20"/>
          <w:lang w:val="it-IT" w:eastAsia="it-IT" w:bidi="ar-SA"/>
          <w14:ligatures w14:val="none"/>
        </w:rPr>
        <w:tab/>
      </w:r>
    </w:p>
    <w:p w:rsidR="00087253" w:rsidRPr="005C6133" w:rsidRDefault="00087253" w:rsidP="00087253">
      <w:pPr>
        <w:spacing w:after="200" w:line="276" w:lineRule="auto"/>
        <w:ind w:left="1440"/>
        <w:rPr>
          <w:rFonts w:ascii="Times New Roman" w:eastAsia="Times New Roman" w:hAnsi="Times New Roman" w:cs="Times New Roman"/>
          <w:kern w:val="0"/>
          <w:sz w:val="20"/>
          <w:szCs w:val="20"/>
          <w:lang w:val="it-IT" w:eastAsia="it-IT" w:bidi="ar-SA"/>
          <w14:ligatures w14:val="none"/>
        </w:rPr>
      </w:pPr>
      <w:r w:rsidRPr="005C6133">
        <w:rPr>
          <w:rFonts w:ascii="Times New Roman" w:eastAsia="Times New Roman" w:hAnsi="Times New Roman" w:cs="Times New Roman"/>
          <w:kern w:val="0"/>
          <w:sz w:val="20"/>
          <w:szCs w:val="20"/>
          <w:lang w:val="it-IT" w:eastAsia="it-IT" w:bidi="ar-SA"/>
          <w14:ligatures w14:val="none"/>
        </w:rPr>
        <w:t xml:space="preserve">This property associates an instance of TX5 Text Recognition with an instance of  E36 Visual Item, capturing the optical impression of an instance of TX1 Written Text by some mechanical method, that was used for recognizing the text without access to the original text and without an explicitly documented material copy or electronic display device that was used for the process. </w:t>
      </w:r>
    </w:p>
    <w:p w:rsidR="00087253" w:rsidRPr="005C6133" w:rsidRDefault="00087253" w:rsidP="00087253">
      <w:pPr>
        <w:spacing w:after="200" w:line="276" w:lineRule="auto"/>
        <w:ind w:left="1418"/>
        <w:rPr>
          <w:rFonts w:ascii="Times New Roman" w:eastAsia="Times New Roman" w:hAnsi="Times New Roman" w:cs="Times New Roman"/>
          <w:kern w:val="0"/>
          <w:sz w:val="20"/>
          <w:szCs w:val="20"/>
          <w:lang w:val="it-IT" w:eastAsia="it-IT" w:bidi="ar-SA"/>
          <w14:ligatures w14:val="none"/>
        </w:rPr>
      </w:pPr>
      <w:r w:rsidRPr="005C6133">
        <w:rPr>
          <w:rFonts w:ascii="Times New Roman" w:eastAsia="Times New Roman" w:hAnsi="Times New Roman" w:cs="Times New Roman"/>
          <w:kern w:val="0"/>
          <w:sz w:val="20"/>
          <w:szCs w:val="20"/>
          <w:lang w:val="it-IT" w:eastAsia="it-IT" w:bidi="ar-SA"/>
          <w14:ligatures w14:val="none"/>
        </w:rPr>
        <w:t>If the text was actually recognized from an autoptic recognition or from a material reproduction, this property may not be used but the property “TXP10 deciphered text (was deciphered by)” should be used instead.</w:t>
      </w:r>
    </w:p>
    <w:p w:rsidR="00087253" w:rsidRPr="005C6133" w:rsidRDefault="00087253" w:rsidP="00087253">
      <w:pPr>
        <w:spacing w:after="200" w:line="276" w:lineRule="auto"/>
        <w:ind w:left="1418"/>
        <w:rPr>
          <w:rFonts w:ascii="Times New Roman" w:eastAsia="Times New Roman" w:hAnsi="Times New Roman" w:cs="Times New Roman"/>
          <w:i/>
          <w:kern w:val="0"/>
          <w:sz w:val="20"/>
          <w:szCs w:val="20"/>
          <w:lang w:val="it-IT" w:eastAsia="it-IT" w:bidi="ar-SA"/>
          <w14:ligatures w14:val="none"/>
        </w:rPr>
      </w:pPr>
      <w:r w:rsidRPr="005C6133">
        <w:rPr>
          <w:rFonts w:ascii="Times New Roman" w:eastAsia="Times New Roman" w:hAnsi="Times New Roman" w:cs="Times New Roman"/>
          <w:kern w:val="0"/>
          <w:sz w:val="20"/>
          <w:szCs w:val="20"/>
          <w:lang w:val="it-IT" w:eastAsia="it-IT" w:bidi="ar-SA"/>
          <w14:ligatures w14:val="none"/>
        </w:rPr>
        <w:t xml:space="preserve">This property should also not be used, if the recognition of the text was actually carried out from the original text or a material copy of it together with an auxiliary instance of E36 Visual Item. In this case, the use of the auxiliary material should be documented with the more general property </w:t>
      </w:r>
      <w:r w:rsidRPr="005C6133">
        <w:rPr>
          <w:rFonts w:ascii="Times New Roman" w:eastAsia="Times New Roman" w:hAnsi="Times New Roman" w:cs="Times New Roman"/>
          <w:i/>
          <w:kern w:val="0"/>
          <w:sz w:val="20"/>
          <w:szCs w:val="20"/>
          <w:lang w:val="it-IT" w:eastAsia="it-IT" w:bidi="ar-SA"/>
          <w14:ligatures w14:val="none"/>
        </w:rPr>
        <w:t>P16 used specific object.</w:t>
      </w:r>
    </w:p>
    <w:p w:rsidR="00087253" w:rsidRPr="005C6133" w:rsidRDefault="00087253" w:rsidP="00087253">
      <w:pPr>
        <w:spacing w:after="0" w:line="276" w:lineRule="auto"/>
        <w:jc w:val="both"/>
        <w:rPr>
          <w:rFonts w:ascii="Times New Roman" w:eastAsia="Times New Roman" w:hAnsi="Times New Roman" w:cs="Times New Roman"/>
          <w:kern w:val="0"/>
          <w:sz w:val="20"/>
          <w:szCs w:val="20"/>
          <w:lang w:val="it-IT" w:eastAsia="it-IT" w:bidi="ar-SA"/>
          <w14:ligatures w14:val="none"/>
        </w:rPr>
      </w:pPr>
      <w:r w:rsidRPr="005C6133">
        <w:rPr>
          <w:rFonts w:ascii="Times New Roman" w:eastAsia="Times New Roman" w:hAnsi="Times New Roman" w:cs="Times New Roman"/>
          <w:kern w:val="0"/>
          <w:sz w:val="20"/>
          <w:szCs w:val="20"/>
          <w:lang w:val="it-IT" w:eastAsia="it-IT" w:bidi="ar-SA"/>
          <w14:ligatures w14:val="none"/>
        </w:rPr>
        <w:t>Examples:</w:t>
      </w:r>
    </w:p>
    <w:p w:rsidR="00087253" w:rsidRPr="005C6133" w:rsidRDefault="00087253" w:rsidP="00087253">
      <w:pPr>
        <w:numPr>
          <w:ilvl w:val="0"/>
          <w:numId w:val="6"/>
        </w:numPr>
        <w:spacing w:after="0" w:line="276" w:lineRule="auto"/>
        <w:jc w:val="both"/>
        <w:rPr>
          <w:rFonts w:ascii="Times New Roman" w:eastAsia="Times New Roman" w:hAnsi="Times New Roman" w:cs="Times New Roman"/>
          <w:kern w:val="0"/>
          <w:sz w:val="20"/>
          <w:szCs w:val="20"/>
          <w:lang w:val="it-IT" w:eastAsia="it-IT" w:bidi="ar-SA"/>
          <w14:ligatures w14:val="none"/>
        </w:rPr>
      </w:pPr>
      <w:r w:rsidRPr="005C6133">
        <w:rPr>
          <w:rFonts w:ascii="Times New Roman" w:eastAsia="Times New Roman" w:hAnsi="Times New Roman" w:cs="Times New Roman"/>
          <w:kern w:val="0"/>
          <w:sz w:val="20"/>
          <w:szCs w:val="20"/>
          <w:lang w:val="it-IT" w:eastAsia="it-IT" w:bidi="ar-SA"/>
          <w14:ligatures w14:val="none"/>
        </w:rPr>
        <w:t xml:space="preserve">The recognition of text in the Antikythera mechanism (TX5) </w:t>
      </w:r>
      <w:r w:rsidRPr="005C6133">
        <w:rPr>
          <w:rFonts w:ascii="Times New Roman" w:eastAsia="Times New Roman" w:hAnsi="Times New Roman" w:cs="Times New Roman"/>
          <w:i/>
          <w:kern w:val="0"/>
          <w:sz w:val="20"/>
          <w:szCs w:val="20"/>
          <w:lang w:val="it-IT" w:eastAsia="it-IT" w:bidi="ar-SA"/>
          <w14:ligatures w14:val="none"/>
        </w:rPr>
        <w:t>deciphered via the representation</w:t>
      </w:r>
      <w:r w:rsidRPr="005C6133">
        <w:rPr>
          <w:rFonts w:ascii="Times New Roman" w:eastAsia="Times New Roman" w:hAnsi="Times New Roman" w:cs="Times New Roman"/>
          <w:kern w:val="0"/>
          <w:sz w:val="20"/>
          <w:szCs w:val="20"/>
          <w:lang w:val="it-IT" w:eastAsia="it-IT" w:bidi="ar-SA"/>
          <w14:ligatures w14:val="none"/>
        </w:rPr>
        <w:t xml:space="preserve"> produced using BTI imaging (E36). </w:t>
      </w:r>
    </w:p>
    <w:p w:rsidR="00087253" w:rsidRPr="005C6133" w:rsidRDefault="00087253" w:rsidP="00087253">
      <w:pPr>
        <w:spacing w:before="200" w:after="0" w:line="276" w:lineRule="auto"/>
        <w:rPr>
          <w:rFonts w:ascii="Times New Roman" w:eastAsia="Times New Roman" w:hAnsi="Times New Roman" w:cs="Times New Roman"/>
          <w:kern w:val="0"/>
          <w:sz w:val="20"/>
          <w:szCs w:val="20"/>
          <w:lang w:val="it-IT" w:eastAsia="it-IT" w:bidi="ar-SA"/>
          <w14:ligatures w14:val="none"/>
        </w:rPr>
      </w:pPr>
      <w:r w:rsidRPr="005C6133">
        <w:rPr>
          <w:rFonts w:ascii="Times New Roman" w:eastAsia="Times New Roman" w:hAnsi="Times New Roman" w:cs="Times New Roman"/>
          <w:kern w:val="0"/>
          <w:sz w:val="20"/>
          <w:szCs w:val="20"/>
          <w:lang w:val="it-IT" w:eastAsia="it-IT" w:bidi="ar-SA"/>
          <w14:ligatures w14:val="none"/>
        </w:rPr>
        <w:t>In First Order Logic:</w:t>
      </w:r>
    </w:p>
    <w:p w:rsidR="00087253" w:rsidRPr="005C6133" w:rsidRDefault="00087253" w:rsidP="00087253">
      <w:pPr>
        <w:spacing w:after="0" w:line="276" w:lineRule="auto"/>
        <w:rPr>
          <w:rFonts w:ascii="Times New Roman" w:eastAsia="Times New Roman" w:hAnsi="Times New Roman" w:cs="Times New Roman"/>
          <w:kern w:val="0"/>
          <w:sz w:val="20"/>
          <w:szCs w:val="20"/>
          <w:lang w:val="it-IT" w:eastAsia="it-IT" w:bidi="ar-SA"/>
          <w14:ligatures w14:val="none"/>
        </w:rPr>
      </w:pPr>
      <w:r w:rsidRPr="005C6133">
        <w:rPr>
          <w:rFonts w:ascii="Times New Roman" w:eastAsia="Cardo" w:hAnsi="Times New Roman" w:cs="Times New Roman"/>
          <w:kern w:val="0"/>
          <w:sz w:val="20"/>
          <w:szCs w:val="20"/>
          <w:lang w:val="it-IT" w:eastAsia="it-IT" w:bidi="ar-SA"/>
          <w14:ligatures w14:val="none"/>
        </w:rPr>
        <w:tab/>
      </w:r>
      <w:r w:rsidRPr="005C6133">
        <w:rPr>
          <w:rFonts w:ascii="Times New Roman" w:eastAsia="Cardo" w:hAnsi="Times New Roman" w:cs="Times New Roman"/>
          <w:kern w:val="0"/>
          <w:sz w:val="20"/>
          <w:szCs w:val="20"/>
          <w:lang w:val="it-IT" w:eastAsia="it-IT" w:bidi="ar-SA"/>
          <w14:ligatures w14:val="none"/>
        </w:rPr>
        <w:tab/>
        <w:t xml:space="preserve">TXP13(x,y) </w:t>
      </w:r>
      <w:r w:rsidRPr="005C6133">
        <w:rPr>
          <w:rFonts w:ascii="Cambria Math" w:eastAsia="Cardo" w:hAnsi="Cambria Math" w:cs="Cambria Math"/>
          <w:kern w:val="0"/>
          <w:sz w:val="20"/>
          <w:szCs w:val="20"/>
          <w:lang w:val="it-IT" w:eastAsia="it-IT" w:bidi="ar-SA"/>
          <w14:ligatures w14:val="none"/>
        </w:rPr>
        <w:t>⇒</w:t>
      </w:r>
      <w:r w:rsidRPr="005C6133">
        <w:rPr>
          <w:rFonts w:ascii="Times New Roman" w:eastAsia="Cardo" w:hAnsi="Times New Roman" w:cs="Times New Roman"/>
          <w:kern w:val="0"/>
          <w:sz w:val="20"/>
          <w:szCs w:val="20"/>
          <w:lang w:val="it-IT" w:eastAsia="it-IT" w:bidi="ar-SA"/>
          <w14:ligatures w14:val="none"/>
        </w:rPr>
        <w:t xml:space="preserve"> TX5(x)</w:t>
      </w:r>
    </w:p>
    <w:p w:rsidR="00087253" w:rsidRPr="005C6133" w:rsidRDefault="00087253" w:rsidP="00087253">
      <w:pPr>
        <w:spacing w:after="0" w:line="276" w:lineRule="auto"/>
        <w:rPr>
          <w:rFonts w:ascii="Times New Roman" w:eastAsia="Times New Roman" w:hAnsi="Times New Roman" w:cs="Times New Roman"/>
          <w:kern w:val="0"/>
          <w:sz w:val="20"/>
          <w:szCs w:val="20"/>
          <w:lang w:val="it-IT" w:eastAsia="it-IT" w:bidi="ar-SA"/>
          <w14:ligatures w14:val="none"/>
        </w:rPr>
      </w:pPr>
      <w:r w:rsidRPr="005C6133">
        <w:rPr>
          <w:rFonts w:ascii="Times New Roman" w:eastAsia="Cardo" w:hAnsi="Times New Roman" w:cs="Times New Roman"/>
          <w:kern w:val="0"/>
          <w:sz w:val="20"/>
          <w:szCs w:val="20"/>
          <w:lang w:val="it-IT" w:eastAsia="it-IT" w:bidi="ar-SA"/>
          <w14:ligatures w14:val="none"/>
        </w:rPr>
        <w:tab/>
      </w:r>
      <w:r w:rsidRPr="005C6133">
        <w:rPr>
          <w:rFonts w:ascii="Times New Roman" w:eastAsia="Cardo" w:hAnsi="Times New Roman" w:cs="Times New Roman"/>
          <w:kern w:val="0"/>
          <w:sz w:val="20"/>
          <w:szCs w:val="20"/>
          <w:lang w:val="it-IT" w:eastAsia="it-IT" w:bidi="ar-SA"/>
          <w14:ligatures w14:val="none"/>
        </w:rPr>
        <w:tab/>
        <w:t xml:space="preserve">TXP13(x,y) </w:t>
      </w:r>
      <w:r w:rsidRPr="005C6133">
        <w:rPr>
          <w:rFonts w:ascii="Cambria Math" w:eastAsia="Cardo" w:hAnsi="Cambria Math" w:cs="Cambria Math"/>
          <w:kern w:val="0"/>
          <w:sz w:val="20"/>
          <w:szCs w:val="20"/>
          <w:lang w:val="it-IT" w:eastAsia="it-IT" w:bidi="ar-SA"/>
          <w14:ligatures w14:val="none"/>
        </w:rPr>
        <w:t>⇒</w:t>
      </w:r>
      <w:r w:rsidRPr="005C6133">
        <w:rPr>
          <w:rFonts w:ascii="Times New Roman" w:eastAsia="Cardo" w:hAnsi="Times New Roman" w:cs="Times New Roman"/>
          <w:kern w:val="0"/>
          <w:sz w:val="20"/>
          <w:szCs w:val="20"/>
          <w:lang w:val="it-IT" w:eastAsia="it-IT" w:bidi="ar-SA"/>
          <w14:ligatures w14:val="none"/>
        </w:rPr>
        <w:t xml:space="preserve"> </w:t>
      </w:r>
      <w:hyperlink r:id="rId8" w:anchor="heading=h.1d96cc0">
        <w:r w:rsidRPr="005C6133">
          <w:rPr>
            <w:rFonts w:ascii="Times New Roman" w:eastAsia="Times New Roman" w:hAnsi="Times New Roman" w:cs="Times New Roman"/>
            <w:kern w:val="0"/>
            <w:sz w:val="20"/>
            <w:szCs w:val="20"/>
            <w:lang w:val="it-IT" w:eastAsia="it-IT" w:bidi="ar-SA"/>
            <w14:ligatures w14:val="none"/>
          </w:rPr>
          <w:t>E36</w:t>
        </w:r>
      </w:hyperlink>
      <w:r w:rsidRPr="005C6133">
        <w:rPr>
          <w:rFonts w:ascii="Times New Roman" w:eastAsia="Times New Roman" w:hAnsi="Times New Roman" w:cs="Times New Roman"/>
          <w:kern w:val="0"/>
          <w:sz w:val="20"/>
          <w:szCs w:val="20"/>
          <w:lang w:val="it-IT" w:eastAsia="it-IT" w:bidi="ar-SA"/>
          <w14:ligatures w14:val="none"/>
        </w:rPr>
        <w:t>(y)</w:t>
      </w:r>
    </w:p>
    <w:p w:rsidR="00087253" w:rsidRPr="005C6133" w:rsidRDefault="00087253" w:rsidP="00087253">
      <w:pPr>
        <w:spacing w:after="0" w:line="276" w:lineRule="auto"/>
        <w:rPr>
          <w:rFonts w:ascii="Times New Roman" w:eastAsia="Times New Roman" w:hAnsi="Times New Roman" w:cs="Times New Roman"/>
          <w:kern w:val="0"/>
          <w:sz w:val="20"/>
          <w:szCs w:val="20"/>
          <w:lang w:val="it-IT" w:eastAsia="it-IT" w:bidi="ar-SA"/>
          <w14:ligatures w14:val="none"/>
        </w:rPr>
      </w:pPr>
      <w:r w:rsidRPr="005C6133">
        <w:rPr>
          <w:rFonts w:ascii="Times New Roman" w:eastAsia="Cardo" w:hAnsi="Times New Roman" w:cs="Times New Roman"/>
          <w:kern w:val="0"/>
          <w:sz w:val="20"/>
          <w:szCs w:val="20"/>
          <w:lang w:val="it-IT" w:eastAsia="it-IT" w:bidi="ar-SA"/>
          <w14:ligatures w14:val="none"/>
        </w:rPr>
        <w:tab/>
      </w:r>
      <w:r w:rsidRPr="005C6133">
        <w:rPr>
          <w:rFonts w:ascii="Times New Roman" w:eastAsia="Cardo" w:hAnsi="Times New Roman" w:cs="Times New Roman"/>
          <w:kern w:val="0"/>
          <w:sz w:val="20"/>
          <w:szCs w:val="20"/>
          <w:lang w:val="it-IT" w:eastAsia="it-IT" w:bidi="ar-SA"/>
          <w14:ligatures w14:val="none"/>
        </w:rPr>
        <w:tab/>
        <w:t xml:space="preserve">TXP13(x,y) </w:t>
      </w:r>
      <w:r w:rsidRPr="005C6133">
        <w:rPr>
          <w:rFonts w:ascii="Cambria Math" w:eastAsia="Cardo" w:hAnsi="Cambria Math" w:cs="Cambria Math"/>
          <w:kern w:val="0"/>
          <w:sz w:val="20"/>
          <w:szCs w:val="20"/>
          <w:lang w:val="it-IT" w:eastAsia="it-IT" w:bidi="ar-SA"/>
          <w14:ligatures w14:val="none"/>
        </w:rPr>
        <w:t>⇒</w:t>
      </w:r>
      <w:r w:rsidRPr="005C6133">
        <w:rPr>
          <w:rFonts w:ascii="Times New Roman" w:eastAsia="Cardo" w:hAnsi="Times New Roman" w:cs="Times New Roman"/>
          <w:kern w:val="0"/>
          <w:sz w:val="20"/>
          <w:szCs w:val="20"/>
          <w:lang w:val="it-IT" w:eastAsia="it-IT" w:bidi="ar-SA"/>
          <w14:ligatures w14:val="none"/>
        </w:rPr>
        <w:t xml:space="preserve"> P16(x,y)</w:t>
      </w:r>
    </w:p>
    <w:p w:rsidR="00087253" w:rsidRPr="005C6133" w:rsidRDefault="00087253" w:rsidP="00087253">
      <w:pPr>
        <w:spacing w:after="0" w:line="276" w:lineRule="auto"/>
        <w:ind w:left="720" w:right="-330" w:firstLine="720"/>
        <w:rPr>
          <w:rFonts w:ascii="Times New Roman" w:eastAsia="Times New Roman" w:hAnsi="Times New Roman" w:cs="Times New Roman"/>
          <w:kern w:val="0"/>
          <w:sz w:val="20"/>
          <w:szCs w:val="20"/>
          <w:lang w:val="it-IT" w:eastAsia="it-IT" w:bidi="ar-SA"/>
          <w14:ligatures w14:val="none"/>
        </w:rPr>
      </w:pPr>
      <w:bookmarkStart w:id="59" w:name="_heading=h.1fob9te" w:colFirst="0" w:colLast="0"/>
      <w:bookmarkEnd w:id="59"/>
      <w:r w:rsidRPr="005C6133">
        <w:rPr>
          <w:rFonts w:ascii="Times New Roman" w:eastAsia="Cardo" w:hAnsi="Times New Roman" w:cs="Times New Roman"/>
          <w:kern w:val="0"/>
          <w:sz w:val="20"/>
          <w:szCs w:val="20"/>
          <w:lang w:val="it-IT" w:eastAsia="it-IT" w:bidi="ar-SA"/>
          <w14:ligatures w14:val="none"/>
        </w:rPr>
        <w:t xml:space="preserve">TXP13(x, y) </w:t>
      </w:r>
      <w:r w:rsidRPr="005C6133">
        <w:rPr>
          <w:rFonts w:ascii="Cambria Math" w:eastAsia="Cardo" w:hAnsi="Cambria Math" w:cs="Cambria Math"/>
          <w:kern w:val="0"/>
          <w:sz w:val="20"/>
          <w:szCs w:val="20"/>
          <w:lang w:val="it-IT" w:eastAsia="it-IT" w:bidi="ar-SA"/>
          <w14:ligatures w14:val="none"/>
        </w:rPr>
        <w:t>⇒</w:t>
      </w:r>
      <w:r w:rsidRPr="005C6133">
        <w:rPr>
          <w:rFonts w:ascii="Times New Roman" w:eastAsia="Cardo" w:hAnsi="Times New Roman" w:cs="Times New Roman"/>
          <w:kern w:val="0"/>
          <w:sz w:val="20"/>
          <w:szCs w:val="20"/>
          <w:lang w:val="it-IT" w:eastAsia="it-IT" w:bidi="ar-SA"/>
          <w14:ligatures w14:val="none"/>
        </w:rPr>
        <w:t xml:space="preserve"> (</w:t>
      </w:r>
      <w:r w:rsidRPr="005C6133">
        <w:rPr>
          <w:rFonts w:ascii="Cambria Math" w:eastAsia="Cardo" w:hAnsi="Cambria Math" w:cs="Cambria Math"/>
          <w:kern w:val="0"/>
          <w:sz w:val="20"/>
          <w:szCs w:val="20"/>
          <w:lang w:val="it-IT" w:eastAsia="it-IT" w:bidi="ar-SA"/>
          <w14:ligatures w14:val="none"/>
        </w:rPr>
        <w:t>∃</w:t>
      </w:r>
      <w:r w:rsidRPr="005C6133">
        <w:rPr>
          <w:rFonts w:ascii="Times New Roman" w:eastAsia="Cardo" w:hAnsi="Times New Roman" w:cs="Times New Roman"/>
          <w:kern w:val="0"/>
          <w:sz w:val="20"/>
          <w:szCs w:val="20"/>
          <w:lang w:val="it-IT" w:eastAsia="it-IT" w:bidi="ar-SA"/>
          <w14:ligatures w14:val="none"/>
        </w:rPr>
        <w:t xml:space="preserve">z) [TXP14(x, z) </w:t>
      </w:r>
      <w:r w:rsidRPr="005C6133">
        <w:rPr>
          <w:rFonts w:ascii="Cambria Math" w:eastAsia="Cardo" w:hAnsi="Cambria Math" w:cs="Cambria Math"/>
          <w:kern w:val="0"/>
          <w:sz w:val="20"/>
          <w:szCs w:val="20"/>
          <w:lang w:val="it-IT" w:eastAsia="it-IT" w:bidi="ar-SA"/>
          <w14:ligatures w14:val="none"/>
        </w:rPr>
        <w:t>∧</w:t>
      </w:r>
      <w:r w:rsidRPr="005C6133">
        <w:rPr>
          <w:rFonts w:ascii="Times New Roman" w:eastAsia="Cardo" w:hAnsi="Times New Roman" w:cs="Times New Roman"/>
          <w:kern w:val="0"/>
          <w:sz w:val="20"/>
          <w:szCs w:val="20"/>
          <w:lang w:val="it-IT" w:eastAsia="it-IT" w:bidi="ar-SA"/>
          <w14:ligatures w14:val="none"/>
        </w:rPr>
        <w:t xml:space="preserve"> P138(y, z) ^ ¬TXP10(x, z)]</w:t>
      </w:r>
    </w:p>
    <w:p w:rsidR="00087253" w:rsidRPr="005C6133" w:rsidRDefault="00087253" w:rsidP="00087253">
      <w:pPr>
        <w:rPr>
          <w:lang w:val="it-IT" w:bidi="ar-SA"/>
        </w:rPr>
      </w:pPr>
    </w:p>
    <w:p w:rsidR="00087253" w:rsidRDefault="00087253" w:rsidP="00087253">
      <w:pPr>
        <w:pStyle w:val="Heading4"/>
        <w:rPr>
          <w:lang w:bidi="ar-SA"/>
        </w:rPr>
      </w:pPr>
      <w:bookmarkStart w:id="60" w:name="_TX3_Writing_System"/>
      <w:bookmarkEnd w:id="60"/>
      <w:r>
        <w:rPr>
          <w:lang w:bidi="ar-SA"/>
        </w:rPr>
        <w:t>TX3 Writing System</w:t>
      </w:r>
    </w:p>
    <w:p w:rsidR="00087253" w:rsidRDefault="00087253" w:rsidP="00087253">
      <w:pPr>
        <w:pStyle w:val="Heading5"/>
        <w:rPr>
          <w:lang w:bidi="ar-SA"/>
        </w:rPr>
      </w:pPr>
      <w:bookmarkStart w:id="61" w:name="_NEW_4"/>
      <w:bookmarkEnd w:id="61"/>
      <w:r>
        <w:rPr>
          <w:lang w:bidi="ar-SA"/>
        </w:rPr>
        <w:t>NEW</w:t>
      </w:r>
    </w:p>
    <w:p w:rsidR="00087253" w:rsidRPr="005C6133" w:rsidRDefault="00087253" w:rsidP="00087253">
      <w:pPr>
        <w:rPr>
          <w:b/>
          <w:lang w:val="it-IT" w:eastAsia="it-IT" w:bidi="ar-SA"/>
        </w:rPr>
      </w:pPr>
      <w:r w:rsidRPr="005C6133">
        <w:rPr>
          <w:b/>
          <w:lang w:val="it-IT" w:eastAsia="it-IT" w:bidi="ar-SA"/>
        </w:rPr>
        <w:t>TX3 Writing System</w:t>
      </w:r>
    </w:p>
    <w:p w:rsidR="00087253" w:rsidRPr="005C6133" w:rsidRDefault="00087253" w:rsidP="00087253">
      <w:pPr>
        <w:spacing w:before="200" w:after="0" w:line="276" w:lineRule="auto"/>
        <w:rPr>
          <w:rFonts w:ascii="Times New Roman" w:eastAsia="Times New Roman" w:hAnsi="Times New Roman" w:cs="Times New Roman"/>
          <w:kern w:val="0"/>
          <w:sz w:val="20"/>
          <w:szCs w:val="20"/>
          <w:lang w:val="it-IT" w:eastAsia="it-IT" w:bidi="ar-SA"/>
          <w14:ligatures w14:val="none"/>
        </w:rPr>
      </w:pPr>
      <w:r w:rsidRPr="005C6133">
        <w:rPr>
          <w:rFonts w:ascii="Times New Roman" w:eastAsia="Times New Roman" w:hAnsi="Times New Roman" w:cs="Times New Roman"/>
          <w:kern w:val="0"/>
          <w:sz w:val="20"/>
          <w:szCs w:val="20"/>
          <w:lang w:val="it-IT" w:eastAsia="it-IT" w:bidi="ar-SA"/>
          <w14:ligatures w14:val="none"/>
        </w:rPr>
        <w:t xml:space="preserve">Subclass of: </w:t>
      </w:r>
      <w:r w:rsidRPr="005C6133">
        <w:rPr>
          <w:rFonts w:ascii="Times New Roman" w:eastAsia="Times New Roman" w:hAnsi="Times New Roman" w:cs="Times New Roman"/>
          <w:kern w:val="0"/>
          <w:sz w:val="20"/>
          <w:szCs w:val="20"/>
          <w:lang w:val="it-IT" w:eastAsia="it-IT" w:bidi="ar-SA"/>
          <w14:ligatures w14:val="none"/>
        </w:rPr>
        <w:tab/>
      </w:r>
    </w:p>
    <w:p w:rsidR="00087253" w:rsidRPr="005C6133" w:rsidRDefault="00087253" w:rsidP="00087253">
      <w:pPr>
        <w:spacing w:before="200" w:after="0" w:line="276" w:lineRule="auto"/>
        <w:ind w:left="720" w:firstLine="720"/>
        <w:rPr>
          <w:rFonts w:ascii="Times New Roman" w:eastAsia="Times New Roman" w:hAnsi="Times New Roman" w:cs="Times New Roman"/>
          <w:kern w:val="0"/>
          <w:sz w:val="20"/>
          <w:szCs w:val="20"/>
          <w:lang w:val="it-IT" w:eastAsia="it-IT" w:bidi="ar-SA"/>
          <w14:ligatures w14:val="none"/>
        </w:rPr>
      </w:pPr>
      <w:r w:rsidRPr="005C6133">
        <w:rPr>
          <w:rFonts w:ascii="Times New Roman" w:eastAsia="Times New Roman" w:hAnsi="Times New Roman" w:cs="Times New Roman"/>
          <w:kern w:val="0"/>
          <w:sz w:val="20"/>
          <w:szCs w:val="20"/>
          <w:lang w:val="it-IT" w:eastAsia="it-IT" w:bidi="ar-SA"/>
          <w14:ligatures w14:val="none"/>
        </w:rPr>
        <w:t>E29 Design or Procedure</w:t>
      </w:r>
    </w:p>
    <w:p w:rsidR="00087253" w:rsidRPr="005C6133" w:rsidRDefault="00087253" w:rsidP="00087253">
      <w:pPr>
        <w:spacing w:before="200" w:after="0" w:line="276" w:lineRule="auto"/>
        <w:ind w:left="1440" w:hanging="1440"/>
        <w:jc w:val="both"/>
        <w:rPr>
          <w:rFonts w:ascii="Times New Roman" w:eastAsia="Times New Roman" w:hAnsi="Times New Roman" w:cs="Times New Roman"/>
          <w:kern w:val="0"/>
          <w:sz w:val="20"/>
          <w:szCs w:val="20"/>
          <w:lang w:val="it-IT" w:eastAsia="it-IT" w:bidi="ar-SA"/>
          <w14:ligatures w14:val="none"/>
        </w:rPr>
      </w:pPr>
      <w:r w:rsidRPr="005C6133">
        <w:rPr>
          <w:rFonts w:ascii="Times New Roman" w:eastAsia="Times New Roman" w:hAnsi="Times New Roman" w:cs="Times New Roman"/>
          <w:kern w:val="0"/>
          <w:sz w:val="20"/>
          <w:szCs w:val="20"/>
          <w:lang w:val="it-IT" w:eastAsia="it-IT" w:bidi="ar-SA"/>
          <w14:ligatures w14:val="none"/>
        </w:rPr>
        <w:t xml:space="preserve">Scope Note: </w:t>
      </w:r>
      <w:r w:rsidRPr="005C6133">
        <w:rPr>
          <w:rFonts w:ascii="Times New Roman" w:eastAsia="Times New Roman" w:hAnsi="Times New Roman" w:cs="Times New Roman"/>
          <w:kern w:val="0"/>
          <w:sz w:val="20"/>
          <w:szCs w:val="20"/>
          <w:lang w:val="it-IT" w:eastAsia="it-IT" w:bidi="ar-SA"/>
          <w14:ligatures w14:val="none"/>
        </w:rPr>
        <w:tab/>
      </w:r>
    </w:p>
    <w:p w:rsidR="00087253" w:rsidRPr="005C6133" w:rsidRDefault="00087253" w:rsidP="00087253">
      <w:pPr>
        <w:spacing w:after="0" w:line="276" w:lineRule="auto"/>
        <w:ind w:left="1440" w:hanging="21"/>
        <w:jc w:val="both"/>
        <w:rPr>
          <w:rFonts w:ascii="Times New Roman" w:eastAsia="Times New Roman" w:hAnsi="Times New Roman" w:cs="Times New Roman"/>
          <w:kern w:val="0"/>
          <w:sz w:val="20"/>
          <w:szCs w:val="20"/>
          <w:lang w:val="it-IT" w:eastAsia="it-IT" w:bidi="ar-SA"/>
          <w14:ligatures w14:val="none"/>
        </w:rPr>
      </w:pPr>
      <w:r w:rsidRPr="005C6133">
        <w:rPr>
          <w:rFonts w:ascii="Times New Roman" w:eastAsia="Times New Roman" w:hAnsi="Times New Roman" w:cs="Times New Roman"/>
          <w:kern w:val="0"/>
          <w:sz w:val="20"/>
          <w:szCs w:val="20"/>
          <w:lang w:val="it-IT" w:eastAsia="it-IT" w:bidi="ar-SA"/>
          <w14:ligatures w14:val="none"/>
        </w:rPr>
        <w:t>This class represents a conventional symbolic system designed to represent units of a natural language with the purpose of recording and transmitting information. A writing system consists of a set of symbols (graphemes, TX8), instantiated through physical signs of a visual or tactile nature (glyphs, TX9) representing linguistic units of any kind and the related syntactic (i.e., graphotactic) rules.</w:t>
      </w:r>
    </w:p>
    <w:p w:rsidR="00087253" w:rsidRPr="005C6133" w:rsidRDefault="00087253" w:rsidP="00087253">
      <w:pPr>
        <w:spacing w:after="0" w:line="276" w:lineRule="auto"/>
        <w:ind w:left="1440" w:hanging="21"/>
        <w:jc w:val="both"/>
        <w:rPr>
          <w:rFonts w:ascii="Times New Roman" w:eastAsia="Times New Roman" w:hAnsi="Times New Roman" w:cs="Times New Roman"/>
          <w:kern w:val="0"/>
          <w:sz w:val="20"/>
          <w:szCs w:val="20"/>
          <w:lang w:val="it-IT" w:eastAsia="it-IT" w:bidi="ar-SA"/>
          <w14:ligatures w14:val="none"/>
        </w:rPr>
      </w:pPr>
    </w:p>
    <w:p w:rsidR="00087253" w:rsidRPr="005C6133" w:rsidRDefault="00087253" w:rsidP="00087253">
      <w:pPr>
        <w:spacing w:after="0" w:line="276" w:lineRule="auto"/>
        <w:ind w:left="1440" w:hanging="21"/>
        <w:jc w:val="both"/>
        <w:rPr>
          <w:rFonts w:ascii="Times New Roman" w:eastAsia="Times New Roman" w:hAnsi="Times New Roman" w:cs="Times New Roman"/>
          <w:kern w:val="0"/>
          <w:sz w:val="20"/>
          <w:szCs w:val="20"/>
          <w:lang w:val="it-IT" w:eastAsia="it-IT" w:bidi="ar-SA"/>
          <w14:ligatures w14:val="none"/>
        </w:rPr>
      </w:pPr>
      <w:r w:rsidRPr="005C6133">
        <w:rPr>
          <w:rFonts w:ascii="Times New Roman" w:eastAsia="Times New Roman" w:hAnsi="Times New Roman" w:cs="Times New Roman"/>
          <w:kern w:val="0"/>
          <w:sz w:val="20"/>
          <w:szCs w:val="20"/>
          <w:lang w:val="it-IT" w:eastAsia="it-IT" w:bidi="ar-SA"/>
          <w14:ligatures w14:val="none"/>
        </w:rPr>
        <w:t>It is used to produce a TX1 Written Text during a TX2 Writing event.</w:t>
      </w:r>
    </w:p>
    <w:p w:rsidR="00087253" w:rsidRPr="005C6133" w:rsidRDefault="00087253" w:rsidP="00087253">
      <w:pPr>
        <w:spacing w:before="200" w:after="0" w:line="276" w:lineRule="auto"/>
        <w:ind w:left="1440" w:hanging="1440"/>
        <w:jc w:val="both"/>
        <w:rPr>
          <w:rFonts w:ascii="Times New Roman" w:eastAsia="Times New Roman" w:hAnsi="Times New Roman" w:cs="Times New Roman"/>
          <w:kern w:val="0"/>
          <w:sz w:val="20"/>
          <w:szCs w:val="20"/>
          <w:lang w:val="it-IT" w:eastAsia="it-IT" w:bidi="ar-SA"/>
          <w14:ligatures w14:val="none"/>
        </w:rPr>
      </w:pPr>
      <w:r w:rsidRPr="005C6133">
        <w:rPr>
          <w:rFonts w:ascii="Times New Roman" w:eastAsia="Times New Roman" w:hAnsi="Times New Roman" w:cs="Times New Roman"/>
          <w:kern w:val="0"/>
          <w:sz w:val="20"/>
          <w:szCs w:val="20"/>
          <w:lang w:val="it-IT" w:eastAsia="it-IT" w:bidi="ar-SA"/>
          <w14:ligatures w14:val="none"/>
        </w:rPr>
        <w:lastRenderedPageBreak/>
        <w:t>Examples:</w:t>
      </w:r>
    </w:p>
    <w:p w:rsidR="00087253" w:rsidRPr="005C6133" w:rsidRDefault="00087253" w:rsidP="00087253">
      <w:pPr>
        <w:numPr>
          <w:ilvl w:val="0"/>
          <w:numId w:val="7"/>
        </w:numPr>
        <w:pBdr>
          <w:top w:val="nil"/>
          <w:left w:val="nil"/>
          <w:bottom w:val="nil"/>
          <w:right w:val="nil"/>
          <w:between w:val="nil"/>
        </w:pBdr>
        <w:spacing w:after="0" w:line="276" w:lineRule="auto"/>
        <w:jc w:val="both"/>
        <w:rPr>
          <w:rFonts w:ascii="Times New Roman" w:eastAsia="Times New Roman" w:hAnsi="Times New Roman" w:cs="Times New Roman"/>
          <w:kern w:val="0"/>
          <w:sz w:val="20"/>
          <w:szCs w:val="20"/>
          <w:lang w:val="it-IT" w:eastAsia="it-IT" w:bidi="ar-SA"/>
          <w14:ligatures w14:val="none"/>
        </w:rPr>
      </w:pPr>
      <w:r w:rsidRPr="005C6133">
        <w:rPr>
          <w:rFonts w:ascii="Times New Roman" w:eastAsia="Times New Roman" w:hAnsi="Times New Roman" w:cs="Times New Roman"/>
          <w:kern w:val="0"/>
          <w:sz w:val="20"/>
          <w:szCs w:val="20"/>
          <w:lang w:val="it-IT" w:eastAsia="it-IT" w:bidi="ar-SA"/>
          <w14:ligatures w14:val="none"/>
        </w:rPr>
        <w:t>The Latin alphabet used to encode the signs (TX1) composing the text (E33) of the inscription in Latin language occurring on the Arch of Constantine (E22).</w:t>
      </w:r>
    </w:p>
    <w:p w:rsidR="00087253" w:rsidRPr="005C6133" w:rsidRDefault="00087253" w:rsidP="00087253">
      <w:pPr>
        <w:numPr>
          <w:ilvl w:val="0"/>
          <w:numId w:val="7"/>
        </w:numPr>
        <w:pBdr>
          <w:top w:val="nil"/>
          <w:left w:val="nil"/>
          <w:bottom w:val="nil"/>
          <w:right w:val="nil"/>
          <w:between w:val="nil"/>
        </w:pBdr>
        <w:spacing w:after="0" w:line="276" w:lineRule="auto"/>
        <w:jc w:val="both"/>
        <w:rPr>
          <w:rFonts w:ascii="Times New Roman" w:eastAsia="Times New Roman" w:hAnsi="Times New Roman" w:cs="Times New Roman"/>
          <w:kern w:val="0"/>
          <w:sz w:val="20"/>
          <w:szCs w:val="20"/>
          <w:lang w:val="it-IT" w:eastAsia="it-IT" w:bidi="ar-SA"/>
          <w14:ligatures w14:val="none"/>
        </w:rPr>
      </w:pPr>
      <w:r w:rsidRPr="005C6133">
        <w:rPr>
          <w:rFonts w:ascii="Times New Roman" w:eastAsia="Times New Roman" w:hAnsi="Times New Roman" w:cs="Times New Roman"/>
          <w:kern w:val="0"/>
          <w:sz w:val="20"/>
          <w:szCs w:val="20"/>
          <w:lang w:val="it-IT" w:eastAsia="it-IT" w:bidi="ar-SA"/>
          <w14:ligatures w14:val="none"/>
        </w:rPr>
        <w:t>The Roman Latin writing system for creating public inscriptions.</w:t>
      </w:r>
    </w:p>
    <w:p w:rsidR="00087253" w:rsidRPr="005C6133" w:rsidRDefault="00087253" w:rsidP="00087253">
      <w:pPr>
        <w:numPr>
          <w:ilvl w:val="0"/>
          <w:numId w:val="7"/>
        </w:numPr>
        <w:pBdr>
          <w:top w:val="nil"/>
          <w:left w:val="nil"/>
          <w:bottom w:val="nil"/>
          <w:right w:val="nil"/>
          <w:between w:val="nil"/>
        </w:pBdr>
        <w:spacing w:after="0" w:line="276" w:lineRule="auto"/>
        <w:jc w:val="both"/>
        <w:rPr>
          <w:rFonts w:ascii="Times New Roman" w:eastAsia="Times New Roman" w:hAnsi="Times New Roman" w:cs="Times New Roman"/>
          <w:kern w:val="0"/>
          <w:sz w:val="20"/>
          <w:szCs w:val="20"/>
          <w:lang w:val="it-IT" w:eastAsia="it-IT" w:bidi="ar-SA"/>
          <w14:ligatures w14:val="none"/>
        </w:rPr>
      </w:pPr>
      <w:r w:rsidRPr="005C6133">
        <w:rPr>
          <w:rFonts w:ascii="Times New Roman" w:eastAsia="Times New Roman" w:hAnsi="Times New Roman" w:cs="Times New Roman"/>
          <w:kern w:val="0"/>
          <w:sz w:val="20"/>
          <w:szCs w:val="20"/>
          <w:lang w:val="it-IT" w:eastAsia="it-IT" w:bidi="ar-SA"/>
          <w14:ligatures w14:val="none"/>
        </w:rPr>
        <w:t>The Cypriot syllabary</w:t>
      </w:r>
      <w:r w:rsidRPr="005C6133">
        <w:rPr>
          <w:rFonts w:ascii="Times New Roman" w:eastAsia="Times New Roman" w:hAnsi="Times New Roman" w:cs="Times New Roman"/>
          <w:kern w:val="0"/>
          <w:sz w:val="20"/>
          <w:szCs w:val="20"/>
          <w:vertAlign w:val="superscript"/>
          <w:lang w:val="it-IT" w:eastAsia="it-IT" w:bidi="ar-SA"/>
          <w14:ligatures w14:val="none"/>
        </w:rPr>
        <w:footnoteReference w:id="1"/>
      </w:r>
      <w:r w:rsidRPr="005C6133">
        <w:rPr>
          <w:rFonts w:ascii="Times New Roman" w:eastAsia="Times New Roman" w:hAnsi="Times New Roman" w:cs="Times New Roman"/>
          <w:kern w:val="0"/>
          <w:sz w:val="20"/>
          <w:szCs w:val="20"/>
          <w:lang w:val="it-IT" w:eastAsia="it-IT" w:bidi="ar-SA"/>
          <w14:ligatures w14:val="none"/>
        </w:rPr>
        <w:t xml:space="preserve"> used in Iron Age Cyprus for codifying the Arcado-Cypriot dialect.</w:t>
      </w:r>
    </w:p>
    <w:p w:rsidR="00087253" w:rsidRPr="005C6133" w:rsidRDefault="00087253" w:rsidP="00087253">
      <w:pPr>
        <w:numPr>
          <w:ilvl w:val="0"/>
          <w:numId w:val="7"/>
        </w:numPr>
        <w:pBdr>
          <w:top w:val="nil"/>
          <w:left w:val="nil"/>
          <w:bottom w:val="nil"/>
          <w:right w:val="nil"/>
          <w:between w:val="nil"/>
        </w:pBdr>
        <w:spacing w:after="0" w:line="276" w:lineRule="auto"/>
        <w:jc w:val="both"/>
        <w:rPr>
          <w:rFonts w:ascii="Times New Roman" w:eastAsia="Times New Roman" w:hAnsi="Times New Roman" w:cs="Times New Roman"/>
          <w:kern w:val="0"/>
          <w:sz w:val="20"/>
          <w:szCs w:val="20"/>
          <w:lang w:val="it-IT" w:eastAsia="it-IT" w:bidi="ar-SA"/>
          <w14:ligatures w14:val="none"/>
        </w:rPr>
      </w:pPr>
      <w:r w:rsidRPr="005C6133">
        <w:rPr>
          <w:rFonts w:ascii="Times New Roman" w:eastAsia="Times New Roman" w:hAnsi="Times New Roman" w:cs="Times New Roman"/>
          <w:kern w:val="0"/>
          <w:sz w:val="20"/>
          <w:szCs w:val="20"/>
          <w:lang w:val="it-IT" w:eastAsia="it-IT" w:bidi="ar-SA"/>
          <w14:ligatures w14:val="none"/>
        </w:rPr>
        <w:t xml:space="preserve">The Chinese (Han) script used by Wang Xizhi to write the manuscript </w:t>
      </w:r>
      <w:r w:rsidRPr="005C6133">
        <w:rPr>
          <w:rFonts w:ascii="Times New Roman" w:eastAsia="Times New Roman" w:hAnsi="Times New Roman" w:cs="Times New Roman"/>
          <w:i/>
          <w:kern w:val="0"/>
          <w:sz w:val="20"/>
          <w:szCs w:val="20"/>
          <w:lang w:val="it-IT" w:eastAsia="it-IT" w:bidi="ar-SA"/>
          <w14:ligatures w14:val="none"/>
        </w:rPr>
        <w:t>Lanting Xu</w:t>
      </w:r>
      <w:r w:rsidRPr="005C6133">
        <w:rPr>
          <w:rFonts w:ascii="Times New Roman" w:eastAsia="Times New Roman" w:hAnsi="Times New Roman" w:cs="Times New Roman"/>
          <w:kern w:val="0"/>
          <w:sz w:val="20"/>
          <w:szCs w:val="20"/>
          <w:lang w:val="it-IT" w:eastAsia="it-IT" w:bidi="ar-SA"/>
          <w14:ligatures w14:val="none"/>
        </w:rPr>
        <w:t xml:space="preserve"> (“Orchid Pavilion Preface”).</w:t>
      </w:r>
    </w:p>
    <w:p w:rsidR="00087253" w:rsidRPr="005C6133" w:rsidRDefault="00087253" w:rsidP="00087253">
      <w:pPr>
        <w:widowControl w:val="0"/>
        <w:pBdr>
          <w:top w:val="nil"/>
          <w:left w:val="nil"/>
          <w:bottom w:val="nil"/>
          <w:right w:val="nil"/>
          <w:between w:val="nil"/>
        </w:pBdr>
        <w:spacing w:before="200" w:after="0" w:line="276" w:lineRule="auto"/>
        <w:jc w:val="both"/>
        <w:rPr>
          <w:rFonts w:ascii="Times New Roman" w:eastAsia="Times New Roman" w:hAnsi="Times New Roman" w:cs="Times New Roman"/>
          <w:kern w:val="0"/>
          <w:sz w:val="20"/>
          <w:szCs w:val="20"/>
          <w:lang w:val="it-IT" w:eastAsia="it-IT" w:bidi="ar-SA"/>
          <w14:ligatures w14:val="none"/>
        </w:rPr>
      </w:pPr>
      <w:r w:rsidRPr="005C6133">
        <w:rPr>
          <w:rFonts w:ascii="Times New Roman" w:eastAsia="Times New Roman" w:hAnsi="Times New Roman" w:cs="Times New Roman"/>
          <w:kern w:val="0"/>
          <w:sz w:val="20"/>
          <w:szCs w:val="20"/>
          <w:lang w:val="it-IT" w:eastAsia="it-IT" w:bidi="ar-SA"/>
          <w14:ligatures w14:val="none"/>
        </w:rPr>
        <w:t>In First Order Logic:</w:t>
      </w:r>
      <w:r w:rsidRPr="005C6133">
        <w:rPr>
          <w:rFonts w:ascii="Times New Roman" w:eastAsia="Times New Roman" w:hAnsi="Times New Roman" w:cs="Times New Roman"/>
          <w:kern w:val="0"/>
          <w:sz w:val="20"/>
          <w:szCs w:val="20"/>
          <w:lang w:val="it-IT" w:eastAsia="it-IT" w:bidi="ar-SA"/>
          <w14:ligatures w14:val="none"/>
        </w:rPr>
        <w:tab/>
      </w:r>
      <w:r w:rsidRPr="005C6133">
        <w:rPr>
          <w:rFonts w:ascii="Times New Roman" w:eastAsia="Times New Roman" w:hAnsi="Times New Roman" w:cs="Times New Roman"/>
          <w:kern w:val="0"/>
          <w:sz w:val="20"/>
          <w:szCs w:val="20"/>
          <w:lang w:val="it-IT" w:eastAsia="it-IT" w:bidi="ar-SA"/>
          <w14:ligatures w14:val="none"/>
        </w:rPr>
        <w:tab/>
      </w:r>
      <w:r w:rsidRPr="005C6133">
        <w:rPr>
          <w:rFonts w:ascii="Times New Roman" w:eastAsia="Times New Roman" w:hAnsi="Times New Roman" w:cs="Times New Roman"/>
          <w:kern w:val="0"/>
          <w:sz w:val="20"/>
          <w:szCs w:val="20"/>
          <w:lang w:val="it-IT" w:eastAsia="it-IT" w:bidi="ar-SA"/>
          <w14:ligatures w14:val="none"/>
        </w:rPr>
        <w:tab/>
      </w:r>
    </w:p>
    <w:p w:rsidR="00087253" w:rsidRPr="005C6133" w:rsidRDefault="00087253" w:rsidP="00087253">
      <w:pPr>
        <w:widowControl w:val="0"/>
        <w:pBdr>
          <w:top w:val="nil"/>
          <w:left w:val="nil"/>
          <w:bottom w:val="nil"/>
          <w:right w:val="nil"/>
          <w:between w:val="nil"/>
        </w:pBdr>
        <w:spacing w:after="0" w:line="276" w:lineRule="auto"/>
        <w:ind w:left="720" w:firstLine="720"/>
        <w:jc w:val="both"/>
        <w:rPr>
          <w:rFonts w:ascii="Times New Roman" w:eastAsia="Times New Roman" w:hAnsi="Times New Roman" w:cs="Times New Roman"/>
          <w:kern w:val="0"/>
          <w:sz w:val="20"/>
          <w:szCs w:val="20"/>
          <w:lang w:val="it-IT" w:eastAsia="it-IT" w:bidi="ar-SA"/>
          <w14:ligatures w14:val="none"/>
        </w:rPr>
      </w:pPr>
      <w:r w:rsidRPr="005C6133">
        <w:rPr>
          <w:rFonts w:ascii="Times New Roman" w:eastAsia="Times New Roman" w:hAnsi="Times New Roman" w:cs="Times New Roman"/>
          <w:kern w:val="0"/>
          <w:sz w:val="20"/>
          <w:szCs w:val="20"/>
          <w:lang w:val="it-IT" w:eastAsia="it-IT" w:bidi="ar-SA"/>
          <w14:ligatures w14:val="none"/>
        </w:rPr>
        <w:t xml:space="preserve">TX3(x) </w:t>
      </w:r>
      <w:r w:rsidRPr="005C6133">
        <w:rPr>
          <w:rFonts w:ascii="Cambria Math" w:eastAsia="Cardo" w:hAnsi="Cambria Math" w:cs="Cambria Math"/>
          <w:kern w:val="0"/>
          <w:sz w:val="20"/>
          <w:szCs w:val="20"/>
          <w:lang w:val="it-IT" w:eastAsia="it-IT" w:bidi="ar-SA"/>
          <w14:ligatures w14:val="none"/>
        </w:rPr>
        <w:t>⇒</w:t>
      </w:r>
      <w:r w:rsidRPr="005C6133">
        <w:rPr>
          <w:rFonts w:ascii="Times New Roman" w:eastAsia="Cardo" w:hAnsi="Times New Roman" w:cs="Times New Roman"/>
          <w:kern w:val="0"/>
          <w:sz w:val="20"/>
          <w:szCs w:val="20"/>
          <w:lang w:val="it-IT" w:eastAsia="it-IT" w:bidi="ar-SA"/>
          <w14:ligatures w14:val="none"/>
        </w:rPr>
        <w:t xml:space="preserve"> E29(x)</w:t>
      </w:r>
    </w:p>
    <w:p w:rsidR="00087253" w:rsidRPr="005C6133" w:rsidRDefault="00087253" w:rsidP="00087253">
      <w:pPr>
        <w:spacing w:before="200" w:after="0" w:line="276" w:lineRule="auto"/>
        <w:rPr>
          <w:rFonts w:ascii="Times New Roman" w:eastAsia="Times New Roman" w:hAnsi="Times New Roman" w:cs="Times New Roman"/>
          <w:b/>
          <w:kern w:val="0"/>
          <w:sz w:val="20"/>
          <w:szCs w:val="20"/>
          <w:lang w:val="it-IT" w:eastAsia="it-IT" w:bidi="ar-SA"/>
          <w14:ligatures w14:val="none"/>
        </w:rPr>
      </w:pPr>
      <w:r w:rsidRPr="005C6133">
        <w:rPr>
          <w:rFonts w:ascii="Times New Roman" w:eastAsia="Times New Roman" w:hAnsi="Times New Roman" w:cs="Times New Roman"/>
          <w:kern w:val="0"/>
          <w:sz w:val="20"/>
          <w:szCs w:val="20"/>
          <w:lang w:val="it-IT" w:eastAsia="it-IT" w:bidi="ar-SA"/>
          <w14:ligatures w14:val="none"/>
        </w:rPr>
        <w:t>Properties:</w:t>
      </w:r>
    </w:p>
    <w:p w:rsidR="00087253" w:rsidRPr="005C6133" w:rsidRDefault="00087253" w:rsidP="00087253">
      <w:pPr>
        <w:pBdr>
          <w:top w:val="nil"/>
          <w:left w:val="nil"/>
          <w:bottom w:val="nil"/>
          <w:right w:val="nil"/>
          <w:between w:val="nil"/>
        </w:pBdr>
        <w:spacing w:after="0" w:line="276" w:lineRule="auto"/>
        <w:ind w:left="1362"/>
        <w:jc w:val="both"/>
        <w:rPr>
          <w:rFonts w:ascii="Times New Roman" w:eastAsia="Times New Roman" w:hAnsi="Times New Roman" w:cs="Times New Roman"/>
          <w:kern w:val="0"/>
          <w:sz w:val="20"/>
          <w:szCs w:val="20"/>
          <w:lang w:val="it-IT" w:eastAsia="it-IT" w:bidi="ar-SA"/>
          <w14:ligatures w14:val="none"/>
        </w:rPr>
      </w:pPr>
      <w:r w:rsidRPr="005C6133">
        <w:rPr>
          <w:rFonts w:ascii="Times New Roman" w:eastAsia="Times New Roman" w:hAnsi="Times New Roman" w:cs="Times New Roman"/>
          <w:kern w:val="0"/>
          <w:sz w:val="20"/>
          <w:szCs w:val="20"/>
          <w:lang w:val="it-IT" w:eastAsia="it-IT" w:bidi="ar-SA"/>
          <w14:ligatures w14:val="none"/>
        </w:rPr>
        <w:t>TXP6 encodes (is encoding of): E56 Language</w:t>
      </w:r>
    </w:p>
    <w:p w:rsidR="00087253" w:rsidRPr="005C6133" w:rsidRDefault="00087253" w:rsidP="00087253">
      <w:pPr>
        <w:pBdr>
          <w:top w:val="nil"/>
          <w:left w:val="nil"/>
          <w:bottom w:val="nil"/>
          <w:right w:val="nil"/>
          <w:between w:val="nil"/>
        </w:pBdr>
        <w:spacing w:after="0" w:line="276" w:lineRule="auto"/>
        <w:ind w:left="1362"/>
        <w:jc w:val="both"/>
        <w:rPr>
          <w:rFonts w:ascii="Times New Roman" w:eastAsia="Times New Roman" w:hAnsi="Times New Roman" w:cs="Times New Roman"/>
          <w:kern w:val="0"/>
          <w:sz w:val="20"/>
          <w:szCs w:val="20"/>
          <w:lang w:val="it-IT" w:eastAsia="it-IT" w:bidi="ar-SA"/>
          <w14:ligatures w14:val="none"/>
        </w:rPr>
      </w:pPr>
      <w:r w:rsidRPr="005C6133">
        <w:rPr>
          <w:rFonts w:ascii="Times New Roman" w:eastAsia="Times New Roman" w:hAnsi="Times New Roman" w:cs="Times New Roman"/>
          <w:kern w:val="0"/>
          <w:sz w:val="20"/>
          <w:szCs w:val="20"/>
          <w:lang w:val="it-IT" w:eastAsia="it-IT" w:bidi="ar-SA"/>
          <w14:ligatures w14:val="none"/>
        </w:rPr>
        <w:t>TXP16 employs script (is employed by): TX13 Script</w:t>
      </w:r>
    </w:p>
    <w:p w:rsidR="00087253" w:rsidRPr="005C6133" w:rsidRDefault="00087253" w:rsidP="00087253">
      <w:pPr>
        <w:spacing w:after="0" w:line="276" w:lineRule="auto"/>
        <w:ind w:left="1418" w:hanging="1440"/>
        <w:jc w:val="both"/>
        <w:rPr>
          <w:rFonts w:ascii="Times New Roman" w:eastAsia="Times New Roman" w:hAnsi="Times New Roman" w:cs="Times New Roman"/>
          <w:kern w:val="0"/>
          <w:sz w:val="24"/>
          <w:szCs w:val="24"/>
          <w:highlight w:val="yellow"/>
          <w:lang w:val="it-IT" w:eastAsia="it-IT" w:bidi="ar-SA"/>
          <w14:ligatures w14:val="none"/>
        </w:rPr>
      </w:pPr>
      <w:bookmarkStart w:id="62" w:name="_heading=h.6glp7dirzrkl" w:colFirst="0" w:colLast="0"/>
      <w:bookmarkEnd w:id="62"/>
    </w:p>
    <w:p w:rsidR="00087253" w:rsidRPr="005C6133" w:rsidRDefault="00087253" w:rsidP="00087253">
      <w:pPr>
        <w:rPr>
          <w:lang w:val="it-IT" w:bidi="ar-SA"/>
        </w:rPr>
      </w:pPr>
    </w:p>
    <w:p w:rsidR="00087253" w:rsidRPr="005C6133" w:rsidRDefault="00087253" w:rsidP="00087253">
      <w:pPr>
        <w:pStyle w:val="Heading5"/>
      </w:pPr>
      <w:r w:rsidRPr="005C6133">
        <w:t>OLD</w:t>
      </w:r>
    </w:p>
    <w:p w:rsidR="00087253" w:rsidRPr="005C6133" w:rsidRDefault="00087253" w:rsidP="00087253">
      <w:pPr>
        <w:rPr>
          <w:b/>
          <w:lang w:val="en-GB" w:eastAsia="it-IT" w:bidi="ar-SA"/>
        </w:rPr>
      </w:pPr>
      <w:bookmarkStart w:id="63" w:name="_Toc113100277"/>
      <w:r w:rsidRPr="005C6133">
        <w:rPr>
          <w:b/>
          <w:lang w:val="en-GB" w:eastAsia="it-IT" w:bidi="ar-SA"/>
        </w:rPr>
        <w:t>TX3 Writing System</w:t>
      </w:r>
      <w:bookmarkEnd w:id="63"/>
    </w:p>
    <w:p w:rsidR="00087253" w:rsidRPr="005C6133" w:rsidRDefault="00087253" w:rsidP="00087253">
      <w:pPr>
        <w:spacing w:after="0" w:line="240" w:lineRule="auto"/>
        <w:rPr>
          <w:rFonts w:ascii="Times New Roman" w:eastAsia="Times New Roman" w:hAnsi="Times New Roman" w:cs="Times New Roman"/>
          <w:kern w:val="0"/>
          <w:szCs w:val="24"/>
          <w:lang w:val="en-GB" w:eastAsia="it-IT" w:bidi="ar-SA"/>
          <w14:ligatures w14:val="none"/>
        </w:rPr>
      </w:pPr>
    </w:p>
    <w:p w:rsidR="00087253" w:rsidRPr="005C6133" w:rsidRDefault="00087253" w:rsidP="00087253">
      <w:pPr>
        <w:spacing w:after="0" w:line="240" w:lineRule="auto"/>
        <w:rPr>
          <w:rFonts w:ascii="Times New Roman" w:eastAsia="Times New Roman" w:hAnsi="Times New Roman" w:cs="Times New Roman"/>
          <w:kern w:val="0"/>
          <w:sz w:val="20"/>
          <w:szCs w:val="20"/>
          <w:lang w:val="en-GB" w:eastAsia="it-IT" w:bidi="ar-SA"/>
          <w14:ligatures w14:val="none"/>
        </w:rPr>
      </w:pPr>
      <w:r w:rsidRPr="005C6133">
        <w:rPr>
          <w:rFonts w:ascii="Times New Roman" w:eastAsia="Times New Roman" w:hAnsi="Times New Roman" w:cs="Times New Roman"/>
          <w:kern w:val="0"/>
          <w:sz w:val="20"/>
          <w:szCs w:val="20"/>
          <w:lang w:val="en-GB" w:eastAsia="it-IT" w:bidi="ar-SA"/>
          <w14:ligatures w14:val="none"/>
        </w:rPr>
        <w:t xml:space="preserve">Subclass of: </w:t>
      </w:r>
      <w:r w:rsidRPr="005C6133">
        <w:rPr>
          <w:rFonts w:ascii="Times New Roman" w:eastAsia="Times New Roman" w:hAnsi="Times New Roman" w:cs="Times New Roman"/>
          <w:kern w:val="0"/>
          <w:sz w:val="20"/>
          <w:szCs w:val="20"/>
          <w:lang w:val="en-GB" w:eastAsia="it-IT" w:bidi="ar-SA"/>
          <w14:ligatures w14:val="none"/>
        </w:rPr>
        <w:tab/>
      </w:r>
      <w:bookmarkStart w:id="64" w:name="OLE_LINK195"/>
      <w:bookmarkStart w:id="65" w:name="OLE_LINK194"/>
      <w:r w:rsidRPr="005C6133">
        <w:rPr>
          <w:rFonts w:ascii="Times New Roman" w:eastAsia="Times New Roman" w:hAnsi="Times New Roman" w:cs="Times New Roman"/>
          <w:kern w:val="0"/>
          <w:sz w:val="20"/>
          <w:szCs w:val="20"/>
          <w:lang w:val="en-GB" w:eastAsia="it-IT" w:bidi="ar-SA"/>
          <w14:ligatures w14:val="none"/>
        </w:rPr>
        <w:t>E29</w:t>
      </w:r>
      <w:bookmarkEnd w:id="64"/>
      <w:bookmarkEnd w:id="65"/>
      <w:r w:rsidRPr="005C6133">
        <w:rPr>
          <w:rFonts w:ascii="Times New Roman" w:eastAsia="Times New Roman" w:hAnsi="Times New Roman" w:cs="Times New Roman"/>
          <w:kern w:val="0"/>
          <w:sz w:val="20"/>
          <w:szCs w:val="20"/>
          <w:lang w:val="en-GB" w:eastAsia="it-IT" w:bidi="ar-SA"/>
          <w14:ligatures w14:val="none"/>
        </w:rPr>
        <w:t xml:space="preserve"> Design or Procedure</w:t>
      </w:r>
    </w:p>
    <w:p w:rsidR="00087253" w:rsidRPr="005C6133" w:rsidRDefault="00087253" w:rsidP="00087253">
      <w:pPr>
        <w:spacing w:after="0" w:line="240" w:lineRule="auto"/>
        <w:rPr>
          <w:rFonts w:ascii="Times New Roman" w:eastAsia="Times New Roman" w:hAnsi="Times New Roman" w:cs="Times New Roman"/>
          <w:kern w:val="0"/>
          <w:sz w:val="20"/>
          <w:szCs w:val="20"/>
          <w:lang w:val="en-GB" w:eastAsia="it-IT" w:bidi="ar-SA"/>
          <w14:ligatures w14:val="none"/>
        </w:rPr>
      </w:pPr>
      <w:r w:rsidRPr="005C6133">
        <w:rPr>
          <w:rFonts w:ascii="Times New Roman" w:eastAsia="Times New Roman" w:hAnsi="Times New Roman" w:cs="Times New Roman"/>
          <w:kern w:val="0"/>
          <w:sz w:val="20"/>
          <w:szCs w:val="20"/>
          <w:lang w:val="en-GB" w:eastAsia="it-IT" w:bidi="ar-SA"/>
          <w14:ligatures w14:val="none"/>
        </w:rPr>
        <w:t xml:space="preserve">Superclass of: </w:t>
      </w:r>
    </w:p>
    <w:p w:rsidR="00087253" w:rsidRPr="005C6133" w:rsidRDefault="00087253" w:rsidP="00087253">
      <w:pPr>
        <w:spacing w:after="0" w:line="240" w:lineRule="auto"/>
        <w:ind w:left="1440" w:hanging="1440"/>
        <w:jc w:val="both"/>
        <w:rPr>
          <w:rFonts w:ascii="Times New Roman" w:eastAsia="Times New Roman" w:hAnsi="Times New Roman" w:cs="Times New Roman"/>
          <w:kern w:val="0"/>
          <w:sz w:val="20"/>
          <w:szCs w:val="20"/>
          <w:lang w:val="en-GB" w:eastAsia="it-IT" w:bidi="ar-SA"/>
          <w14:ligatures w14:val="none"/>
        </w:rPr>
      </w:pPr>
      <w:r w:rsidRPr="005C6133">
        <w:rPr>
          <w:rFonts w:ascii="Times New Roman" w:eastAsia="Times New Roman" w:hAnsi="Times New Roman" w:cs="Times New Roman"/>
          <w:kern w:val="0"/>
          <w:sz w:val="20"/>
          <w:szCs w:val="20"/>
          <w:lang w:val="en-GB" w:eastAsia="it-IT" w:bidi="ar-SA"/>
          <w14:ligatures w14:val="none"/>
        </w:rPr>
        <w:t xml:space="preserve">Scope Note: </w:t>
      </w:r>
      <w:r w:rsidRPr="005C6133">
        <w:rPr>
          <w:rFonts w:ascii="Times New Roman" w:eastAsia="Times New Roman" w:hAnsi="Times New Roman" w:cs="Times New Roman"/>
          <w:kern w:val="0"/>
          <w:sz w:val="20"/>
          <w:szCs w:val="20"/>
          <w:lang w:val="en-GB" w:eastAsia="it-IT" w:bidi="ar-SA"/>
          <w14:ligatures w14:val="none"/>
        </w:rPr>
        <w:tab/>
      </w:r>
      <w:bookmarkStart w:id="66" w:name="OLE_LINK100"/>
      <w:bookmarkStart w:id="67" w:name="OLE_LINK99"/>
      <w:r w:rsidRPr="005C6133">
        <w:rPr>
          <w:rFonts w:ascii="Times New Roman" w:eastAsia="Times New Roman" w:hAnsi="Times New Roman" w:cs="Times New Roman"/>
          <w:kern w:val="0"/>
          <w:sz w:val="20"/>
          <w:szCs w:val="20"/>
          <w:lang w:val="en-GB" w:eastAsia="it-IT" w:bidi="ar-SA"/>
          <w14:ligatures w14:val="none"/>
        </w:rPr>
        <w:t xml:space="preserve">This class represents conventional, symbolic system consisting of set of visible or tactile signs (graphemes, TX8) designed to represent units of a natural language with the purpose of recording and transmitting information. </w:t>
      </w:r>
      <w:bookmarkStart w:id="68" w:name="OLE_LINK494"/>
      <w:bookmarkStart w:id="69" w:name="OLE_LINK493"/>
      <w:r w:rsidRPr="005C6133">
        <w:rPr>
          <w:rFonts w:ascii="Times New Roman" w:eastAsia="Times New Roman" w:hAnsi="Times New Roman" w:cs="Times New Roman"/>
          <w:kern w:val="0"/>
          <w:sz w:val="20"/>
          <w:szCs w:val="20"/>
          <w:lang w:val="en-GB" w:eastAsia="it-IT" w:bidi="ar-SA"/>
          <w14:ligatures w14:val="none"/>
        </w:rPr>
        <w:t>A complete retrieval of the transmitted messages requires a shared knowledge, between writers and readers, of the encoded language, the writing system elements and its encoding rules.</w:t>
      </w:r>
    </w:p>
    <w:bookmarkEnd w:id="68"/>
    <w:bookmarkEnd w:id="69"/>
    <w:p w:rsidR="00087253" w:rsidRPr="005C6133" w:rsidRDefault="00087253" w:rsidP="00087253">
      <w:pPr>
        <w:spacing w:after="0" w:line="240" w:lineRule="auto"/>
        <w:ind w:left="1440" w:hanging="22"/>
        <w:jc w:val="both"/>
        <w:rPr>
          <w:rFonts w:ascii="Times New Roman" w:eastAsia="Times New Roman" w:hAnsi="Times New Roman" w:cs="Times New Roman"/>
          <w:kern w:val="0"/>
          <w:sz w:val="20"/>
          <w:szCs w:val="20"/>
          <w:lang w:val="en-GB" w:eastAsia="it-IT" w:bidi="ar-SA"/>
          <w14:ligatures w14:val="none"/>
        </w:rPr>
      </w:pPr>
      <w:r w:rsidRPr="005C6133">
        <w:rPr>
          <w:rFonts w:ascii="Times New Roman" w:eastAsia="Times New Roman" w:hAnsi="Times New Roman" w:cs="Times New Roman"/>
          <w:kern w:val="0"/>
          <w:sz w:val="20"/>
          <w:szCs w:val="20"/>
          <w:lang w:val="en-GB" w:eastAsia="it-IT" w:bidi="ar-SA"/>
          <w14:ligatures w14:val="none"/>
        </w:rPr>
        <w:t xml:space="preserve">It is used to produce a TX1 Written Text during a </w:t>
      </w:r>
      <w:bookmarkStart w:id="70" w:name="OLE_LINK189"/>
      <w:bookmarkStart w:id="71" w:name="OLE_LINK188"/>
      <w:r w:rsidRPr="005C6133">
        <w:rPr>
          <w:rFonts w:ascii="Times New Roman" w:eastAsia="Times New Roman" w:hAnsi="Times New Roman" w:cs="Times New Roman"/>
          <w:kern w:val="0"/>
          <w:sz w:val="20"/>
          <w:szCs w:val="20"/>
          <w:lang w:val="en-GB" w:eastAsia="it-IT" w:bidi="ar-SA"/>
          <w14:ligatures w14:val="none"/>
        </w:rPr>
        <w:t>TX2</w:t>
      </w:r>
      <w:bookmarkEnd w:id="70"/>
      <w:bookmarkEnd w:id="71"/>
      <w:r w:rsidRPr="005C6133">
        <w:rPr>
          <w:rFonts w:ascii="Times New Roman" w:eastAsia="Times New Roman" w:hAnsi="Times New Roman" w:cs="Times New Roman"/>
          <w:kern w:val="0"/>
          <w:sz w:val="20"/>
          <w:szCs w:val="20"/>
          <w:lang w:val="en-GB" w:eastAsia="it-IT" w:bidi="ar-SA"/>
          <w14:ligatures w14:val="none"/>
        </w:rPr>
        <w:t xml:space="preserve"> Writing event.</w:t>
      </w:r>
    </w:p>
    <w:bookmarkEnd w:id="66"/>
    <w:bookmarkEnd w:id="67"/>
    <w:p w:rsidR="00087253" w:rsidRPr="005C6133" w:rsidRDefault="00087253" w:rsidP="00087253">
      <w:pPr>
        <w:spacing w:after="0" w:line="240" w:lineRule="auto"/>
        <w:jc w:val="both"/>
        <w:rPr>
          <w:rFonts w:ascii="Times New Roman" w:eastAsia="Times New Roman" w:hAnsi="Times New Roman" w:cs="Times New Roman"/>
          <w:kern w:val="0"/>
          <w:sz w:val="20"/>
          <w:szCs w:val="20"/>
          <w:lang w:val="en-GB" w:eastAsia="it-IT" w:bidi="ar-SA"/>
          <w14:ligatures w14:val="none"/>
        </w:rPr>
      </w:pPr>
    </w:p>
    <w:p w:rsidR="00087253" w:rsidRPr="005C6133" w:rsidRDefault="00087253" w:rsidP="00087253">
      <w:pPr>
        <w:spacing w:after="0" w:line="240" w:lineRule="auto"/>
        <w:ind w:left="1440" w:hanging="1440"/>
        <w:jc w:val="both"/>
        <w:rPr>
          <w:rFonts w:ascii="Times New Roman" w:eastAsia="Times New Roman" w:hAnsi="Times New Roman" w:cs="Times New Roman"/>
          <w:kern w:val="0"/>
          <w:sz w:val="20"/>
          <w:szCs w:val="20"/>
          <w:lang w:val="en-GB" w:eastAsia="it-IT" w:bidi="ar-SA"/>
          <w14:ligatures w14:val="none"/>
        </w:rPr>
      </w:pPr>
      <w:r w:rsidRPr="005C6133">
        <w:rPr>
          <w:rFonts w:ascii="Times New Roman" w:eastAsia="Times New Roman" w:hAnsi="Times New Roman" w:cs="Times New Roman"/>
          <w:kern w:val="0"/>
          <w:sz w:val="20"/>
          <w:szCs w:val="20"/>
          <w:lang w:val="en-GB" w:eastAsia="it-IT" w:bidi="ar-SA"/>
          <w14:ligatures w14:val="none"/>
        </w:rPr>
        <w:t>Examples:</w:t>
      </w:r>
    </w:p>
    <w:p w:rsidR="00087253" w:rsidRPr="005C6133" w:rsidRDefault="00087253" w:rsidP="00087253">
      <w:pPr>
        <w:numPr>
          <w:ilvl w:val="0"/>
          <w:numId w:val="3"/>
        </w:numPr>
        <w:spacing w:after="0" w:line="240" w:lineRule="auto"/>
        <w:jc w:val="both"/>
        <w:rPr>
          <w:rFonts w:ascii="Times New Roman" w:eastAsia="Times New Roman" w:hAnsi="Times New Roman" w:cs="Times New Roman"/>
          <w:kern w:val="0"/>
          <w:sz w:val="20"/>
          <w:szCs w:val="20"/>
          <w:lang w:val="en-GB" w:bidi="ar-SA"/>
          <w14:ligatures w14:val="none"/>
        </w:rPr>
      </w:pPr>
      <w:r w:rsidRPr="005C6133">
        <w:rPr>
          <w:rFonts w:ascii="Times New Roman" w:eastAsia="Times New Roman" w:hAnsi="Times New Roman" w:cs="Times New Roman"/>
          <w:kern w:val="0"/>
          <w:sz w:val="20"/>
          <w:szCs w:val="20"/>
          <w:lang w:val="en-GB" w:bidi="ar-SA"/>
          <w14:ligatures w14:val="none"/>
        </w:rPr>
        <w:t>The Latin alphabet used to encode the signs (TX1) composing the text (E33) of the inscription in Latin language occurring on the Arch of Constantine (E22).</w:t>
      </w:r>
    </w:p>
    <w:p w:rsidR="00087253" w:rsidRPr="005C6133" w:rsidRDefault="00087253" w:rsidP="00087253">
      <w:pPr>
        <w:numPr>
          <w:ilvl w:val="0"/>
          <w:numId w:val="3"/>
        </w:numPr>
        <w:spacing w:after="0" w:line="240" w:lineRule="auto"/>
        <w:jc w:val="both"/>
        <w:rPr>
          <w:rFonts w:ascii="Times New Roman" w:eastAsia="Times New Roman" w:hAnsi="Times New Roman" w:cs="Times New Roman"/>
          <w:kern w:val="0"/>
          <w:sz w:val="20"/>
          <w:szCs w:val="20"/>
          <w:lang w:val="en-GB" w:bidi="ar-SA"/>
          <w14:ligatures w14:val="none"/>
        </w:rPr>
      </w:pPr>
      <w:r w:rsidRPr="005C6133">
        <w:rPr>
          <w:rFonts w:ascii="Times New Roman" w:eastAsia="Times New Roman" w:hAnsi="Times New Roman" w:cs="Times New Roman"/>
          <w:kern w:val="0"/>
          <w:sz w:val="20"/>
          <w:szCs w:val="20"/>
          <w:lang w:val="en-GB" w:bidi="ar-SA"/>
          <w14:ligatures w14:val="none"/>
        </w:rPr>
        <w:t xml:space="preserve">The Cypriot syllabary used in Iron Age Cyprus for codifying the </w:t>
      </w:r>
      <w:proofErr w:type="spellStart"/>
      <w:r w:rsidRPr="005C6133">
        <w:rPr>
          <w:rFonts w:ascii="Times New Roman" w:eastAsia="Times New Roman" w:hAnsi="Times New Roman" w:cs="Times New Roman"/>
          <w:kern w:val="0"/>
          <w:sz w:val="20"/>
          <w:szCs w:val="20"/>
          <w:lang w:val="en-GB" w:bidi="ar-SA"/>
          <w14:ligatures w14:val="none"/>
        </w:rPr>
        <w:t>Arcado</w:t>
      </w:r>
      <w:proofErr w:type="spellEnd"/>
      <w:r w:rsidRPr="005C6133">
        <w:rPr>
          <w:rFonts w:ascii="Times New Roman" w:eastAsia="Times New Roman" w:hAnsi="Times New Roman" w:cs="Times New Roman"/>
          <w:kern w:val="0"/>
          <w:sz w:val="20"/>
          <w:szCs w:val="20"/>
          <w:lang w:val="en-GB" w:bidi="ar-SA"/>
          <w14:ligatures w14:val="none"/>
        </w:rPr>
        <w:t>-Cypriot dialect.</w:t>
      </w:r>
    </w:p>
    <w:p w:rsidR="00087253" w:rsidRPr="005C6133" w:rsidRDefault="00087253" w:rsidP="00087253">
      <w:pPr>
        <w:numPr>
          <w:ilvl w:val="0"/>
          <w:numId w:val="3"/>
        </w:numPr>
        <w:spacing w:after="0" w:line="240" w:lineRule="auto"/>
        <w:jc w:val="both"/>
        <w:rPr>
          <w:rFonts w:ascii="Times New Roman" w:eastAsia="Times New Roman" w:hAnsi="Times New Roman" w:cs="Times New Roman"/>
          <w:kern w:val="0"/>
          <w:sz w:val="20"/>
          <w:szCs w:val="20"/>
          <w:lang w:val="en-GB" w:bidi="ar-SA"/>
          <w14:ligatures w14:val="none"/>
        </w:rPr>
      </w:pPr>
      <w:r w:rsidRPr="005C6133">
        <w:rPr>
          <w:rFonts w:ascii="Times New Roman" w:eastAsia="Times New Roman" w:hAnsi="Times New Roman" w:cs="Times New Roman"/>
          <w:kern w:val="0"/>
          <w:sz w:val="20"/>
          <w:szCs w:val="20"/>
          <w:lang w:val="en-GB" w:bidi="ar-SA"/>
          <w14:ligatures w14:val="none"/>
        </w:rPr>
        <w:t xml:space="preserve">The Chinese (Han) script used by Wang Xizhi to write the manuscript </w:t>
      </w:r>
      <w:proofErr w:type="spellStart"/>
      <w:r w:rsidRPr="005C6133">
        <w:rPr>
          <w:rFonts w:ascii="Times New Roman" w:eastAsia="Times New Roman" w:hAnsi="Times New Roman" w:cs="Times New Roman"/>
          <w:i/>
          <w:iCs/>
          <w:kern w:val="0"/>
          <w:sz w:val="20"/>
          <w:szCs w:val="20"/>
          <w:lang w:val="en-GB" w:bidi="ar-SA"/>
          <w14:ligatures w14:val="none"/>
        </w:rPr>
        <w:t>Lanting</w:t>
      </w:r>
      <w:proofErr w:type="spellEnd"/>
      <w:r w:rsidRPr="005C6133">
        <w:rPr>
          <w:rFonts w:ascii="Times New Roman" w:eastAsia="Times New Roman" w:hAnsi="Times New Roman" w:cs="Times New Roman"/>
          <w:i/>
          <w:iCs/>
          <w:kern w:val="0"/>
          <w:sz w:val="20"/>
          <w:szCs w:val="20"/>
          <w:lang w:val="en-GB" w:bidi="ar-SA"/>
          <w14:ligatures w14:val="none"/>
        </w:rPr>
        <w:t xml:space="preserve"> Xu</w:t>
      </w:r>
      <w:r w:rsidRPr="005C6133">
        <w:rPr>
          <w:rFonts w:ascii="Times New Roman" w:eastAsia="Times New Roman" w:hAnsi="Times New Roman" w:cs="Times New Roman"/>
          <w:kern w:val="0"/>
          <w:sz w:val="20"/>
          <w:szCs w:val="20"/>
          <w:lang w:val="en-GB" w:bidi="ar-SA"/>
          <w14:ligatures w14:val="none"/>
        </w:rPr>
        <w:t xml:space="preserve"> (“Orchid Pavilion Preface”).</w:t>
      </w:r>
    </w:p>
    <w:p w:rsidR="00087253" w:rsidRPr="005C6133" w:rsidRDefault="00087253" w:rsidP="00087253">
      <w:pPr>
        <w:widowControl w:val="0"/>
        <w:spacing w:after="0" w:line="240" w:lineRule="auto"/>
        <w:jc w:val="both"/>
        <w:rPr>
          <w:rFonts w:ascii="Times New Roman" w:eastAsia="Times New Roman" w:hAnsi="Times New Roman" w:cs="Times New Roman"/>
          <w:kern w:val="0"/>
          <w:sz w:val="20"/>
          <w:szCs w:val="20"/>
          <w:lang w:val="en-GB" w:bidi="ar-SA"/>
          <w14:ligatures w14:val="none"/>
        </w:rPr>
      </w:pPr>
      <w:r w:rsidRPr="005C6133">
        <w:rPr>
          <w:rFonts w:ascii="Times New Roman" w:eastAsia="Times New Roman" w:hAnsi="Times New Roman" w:cs="Times New Roman"/>
          <w:kern w:val="0"/>
          <w:sz w:val="20"/>
          <w:szCs w:val="20"/>
          <w:lang w:val="en-GB" w:bidi="ar-SA"/>
          <w14:ligatures w14:val="none"/>
        </w:rPr>
        <w:t> </w:t>
      </w:r>
    </w:p>
    <w:p w:rsidR="00087253" w:rsidRPr="005C6133" w:rsidRDefault="00087253" w:rsidP="00087253">
      <w:pPr>
        <w:spacing w:after="0" w:line="240" w:lineRule="auto"/>
        <w:rPr>
          <w:rFonts w:ascii="Times New Roman" w:eastAsia="Times New Roman" w:hAnsi="Times New Roman" w:cs="Times New Roman"/>
          <w:kern w:val="0"/>
          <w:sz w:val="20"/>
          <w:szCs w:val="20"/>
          <w:lang w:val="en-GB" w:eastAsia="it-IT" w:bidi="ar-SA"/>
          <w14:ligatures w14:val="none"/>
        </w:rPr>
      </w:pPr>
    </w:p>
    <w:p w:rsidR="00087253" w:rsidRPr="005C6133" w:rsidRDefault="00087253" w:rsidP="00087253">
      <w:pPr>
        <w:spacing w:after="0" w:line="240" w:lineRule="auto"/>
        <w:rPr>
          <w:rFonts w:ascii="Times New Roman" w:eastAsia="Times New Roman" w:hAnsi="Times New Roman" w:cs="Times New Roman"/>
          <w:kern w:val="0"/>
          <w:sz w:val="20"/>
          <w:szCs w:val="20"/>
          <w:lang w:val="en-GB" w:eastAsia="it-IT" w:bidi="ar-SA"/>
          <w14:ligatures w14:val="none"/>
        </w:rPr>
      </w:pPr>
      <w:r w:rsidRPr="005C6133">
        <w:rPr>
          <w:rFonts w:ascii="Times New Roman" w:eastAsia="Times New Roman" w:hAnsi="Times New Roman" w:cs="Times New Roman"/>
          <w:kern w:val="0"/>
          <w:sz w:val="20"/>
          <w:szCs w:val="20"/>
          <w:lang w:val="en-GB" w:eastAsia="it-IT" w:bidi="ar-SA"/>
          <w14:ligatures w14:val="none"/>
        </w:rPr>
        <w:t>In First Order Logic:</w:t>
      </w:r>
      <w:r w:rsidRPr="005C6133">
        <w:rPr>
          <w:rFonts w:ascii="Times New Roman" w:eastAsia="Times New Roman" w:hAnsi="Times New Roman" w:cs="Times New Roman"/>
          <w:kern w:val="0"/>
          <w:sz w:val="20"/>
          <w:szCs w:val="20"/>
          <w:lang w:val="en-GB" w:eastAsia="it-IT" w:bidi="ar-SA"/>
          <w14:ligatures w14:val="none"/>
        </w:rPr>
        <w:tab/>
      </w:r>
      <w:r w:rsidRPr="005C6133">
        <w:rPr>
          <w:rFonts w:ascii="Times New Roman" w:eastAsia="Times New Roman" w:hAnsi="Times New Roman" w:cs="Times New Roman"/>
          <w:kern w:val="0"/>
          <w:sz w:val="20"/>
          <w:szCs w:val="20"/>
          <w:lang w:val="en-GB" w:eastAsia="it-IT" w:bidi="ar-SA"/>
          <w14:ligatures w14:val="none"/>
        </w:rPr>
        <w:tab/>
      </w:r>
      <w:r w:rsidRPr="005C6133">
        <w:rPr>
          <w:rFonts w:ascii="Times New Roman" w:eastAsia="Times New Roman" w:hAnsi="Times New Roman" w:cs="Times New Roman"/>
          <w:kern w:val="0"/>
          <w:sz w:val="20"/>
          <w:szCs w:val="20"/>
          <w:lang w:val="en-GB" w:eastAsia="it-IT" w:bidi="ar-SA"/>
          <w14:ligatures w14:val="none"/>
        </w:rPr>
        <w:tab/>
      </w:r>
    </w:p>
    <w:p w:rsidR="00087253" w:rsidRPr="005C6133" w:rsidRDefault="00087253" w:rsidP="00087253">
      <w:pPr>
        <w:spacing w:after="0" w:line="240" w:lineRule="auto"/>
        <w:rPr>
          <w:rFonts w:ascii="Times New Roman" w:eastAsia="Times New Roman" w:hAnsi="Times New Roman" w:cs="Times New Roman"/>
          <w:kern w:val="0"/>
          <w:sz w:val="20"/>
          <w:szCs w:val="20"/>
          <w:lang w:val="en-GB" w:eastAsia="it-IT" w:bidi="ar-SA"/>
          <w14:ligatures w14:val="none"/>
        </w:rPr>
      </w:pPr>
      <w:r w:rsidRPr="005C6133">
        <w:rPr>
          <w:rFonts w:ascii="Times New Roman" w:eastAsia="Times New Roman" w:hAnsi="Times New Roman" w:cs="Times New Roman"/>
          <w:kern w:val="0"/>
          <w:sz w:val="20"/>
          <w:szCs w:val="20"/>
          <w:lang w:val="en-GB" w:eastAsia="it-IT" w:bidi="ar-SA"/>
          <w14:ligatures w14:val="none"/>
        </w:rPr>
        <w:tab/>
      </w:r>
      <w:r w:rsidRPr="005C6133">
        <w:rPr>
          <w:rFonts w:ascii="Times New Roman" w:eastAsia="Times New Roman" w:hAnsi="Times New Roman" w:cs="Times New Roman"/>
          <w:kern w:val="0"/>
          <w:sz w:val="20"/>
          <w:szCs w:val="20"/>
          <w:lang w:val="en-GB" w:eastAsia="it-IT" w:bidi="ar-SA"/>
          <w14:ligatures w14:val="none"/>
        </w:rPr>
        <w:tab/>
      </w:r>
      <w:r w:rsidRPr="005C6133">
        <w:rPr>
          <w:rFonts w:ascii="Times New Roman" w:eastAsia="Times New Roman" w:hAnsi="Times New Roman" w:cs="Times New Roman"/>
          <w:kern w:val="0"/>
          <w:sz w:val="20"/>
          <w:szCs w:val="20"/>
          <w:lang w:val="en-GB" w:eastAsia="it-IT" w:bidi="ar-SA"/>
          <w14:ligatures w14:val="none"/>
        </w:rPr>
        <w:tab/>
        <w:t xml:space="preserve">TX3(x) </w:t>
      </w:r>
      <w:r w:rsidRPr="005C6133">
        <w:rPr>
          <w:rFonts w:ascii="Cambria Math" w:eastAsia="Times New Roman" w:hAnsi="Cambria Math" w:cs="Cambria Math"/>
          <w:kern w:val="0"/>
          <w:sz w:val="20"/>
          <w:szCs w:val="20"/>
          <w:lang w:val="en-GB" w:eastAsia="it-IT" w:bidi="ar-SA"/>
          <w14:ligatures w14:val="none"/>
        </w:rPr>
        <w:t>⊃</w:t>
      </w:r>
      <w:r w:rsidRPr="005C6133">
        <w:rPr>
          <w:rFonts w:ascii="Times New Roman" w:eastAsia="Times New Roman" w:hAnsi="Times New Roman" w:cs="Times New Roman"/>
          <w:kern w:val="0"/>
          <w:sz w:val="20"/>
          <w:szCs w:val="20"/>
          <w:lang w:val="en-GB" w:eastAsia="it-IT" w:bidi="ar-SA"/>
          <w14:ligatures w14:val="none"/>
        </w:rPr>
        <w:t xml:space="preserve"> E29(x)</w:t>
      </w:r>
    </w:p>
    <w:p w:rsidR="00087253" w:rsidRPr="005C6133" w:rsidRDefault="00087253" w:rsidP="00087253">
      <w:pPr>
        <w:spacing w:after="0" w:line="240" w:lineRule="auto"/>
        <w:rPr>
          <w:rFonts w:ascii="Times New Roman" w:eastAsia="Times New Roman" w:hAnsi="Times New Roman" w:cs="Times New Roman"/>
          <w:kern w:val="0"/>
          <w:sz w:val="20"/>
          <w:szCs w:val="20"/>
          <w:lang w:val="en-GB" w:eastAsia="it-IT" w:bidi="ar-SA"/>
          <w14:ligatures w14:val="none"/>
        </w:rPr>
      </w:pPr>
    </w:p>
    <w:p w:rsidR="00087253" w:rsidRPr="005C6133" w:rsidRDefault="00087253" w:rsidP="00087253">
      <w:pPr>
        <w:spacing w:after="0" w:line="240" w:lineRule="auto"/>
        <w:rPr>
          <w:rFonts w:ascii="Times New Roman" w:eastAsia="Times New Roman" w:hAnsi="Times New Roman" w:cs="Times New Roman"/>
          <w:b/>
          <w:bCs/>
          <w:kern w:val="0"/>
          <w:sz w:val="20"/>
          <w:szCs w:val="20"/>
          <w:lang w:val="en-GB" w:eastAsia="it-IT" w:bidi="ar-SA"/>
          <w14:ligatures w14:val="none"/>
        </w:rPr>
      </w:pPr>
      <w:r w:rsidRPr="005C6133">
        <w:rPr>
          <w:rFonts w:ascii="Times New Roman" w:eastAsia="Times New Roman" w:hAnsi="Times New Roman" w:cs="Times New Roman"/>
          <w:kern w:val="0"/>
          <w:sz w:val="20"/>
          <w:szCs w:val="20"/>
          <w:lang w:val="en-GB" w:eastAsia="it-IT" w:bidi="ar-SA"/>
          <w14:ligatures w14:val="none"/>
        </w:rPr>
        <w:t>Properties:</w:t>
      </w:r>
      <w:bookmarkStart w:id="72" w:name="OLE_LINK18"/>
      <w:bookmarkStart w:id="73" w:name="OLE_LINK17"/>
      <w:bookmarkEnd w:id="72"/>
      <w:bookmarkEnd w:id="73"/>
    </w:p>
    <w:p w:rsidR="00087253" w:rsidRPr="005C6133" w:rsidRDefault="00087253" w:rsidP="00087253">
      <w:pPr>
        <w:spacing w:after="0" w:line="240" w:lineRule="auto"/>
        <w:ind w:left="1362"/>
        <w:jc w:val="both"/>
        <w:rPr>
          <w:rFonts w:ascii="Times New Roman" w:eastAsia="Times New Roman" w:hAnsi="Times New Roman" w:cs="Times New Roman"/>
          <w:kern w:val="0"/>
          <w:sz w:val="20"/>
          <w:szCs w:val="20"/>
          <w:lang w:val="en-GB" w:bidi="ar-SA"/>
          <w14:ligatures w14:val="none"/>
        </w:rPr>
      </w:pPr>
      <w:r w:rsidRPr="005C6133">
        <w:rPr>
          <w:rFonts w:ascii="Times New Roman" w:eastAsia="Times New Roman" w:hAnsi="Times New Roman" w:cs="Times New Roman"/>
          <w:kern w:val="0"/>
          <w:sz w:val="20"/>
          <w:szCs w:val="20"/>
          <w:lang w:val="en-GB" w:bidi="ar-SA"/>
          <w14:ligatures w14:val="none"/>
        </w:rPr>
        <w:t>TXP6 encodes (is encoding of): E33 Linguistic Object</w:t>
      </w:r>
    </w:p>
    <w:p w:rsidR="00087253" w:rsidRPr="005C6133" w:rsidRDefault="00087253" w:rsidP="00087253">
      <w:pPr>
        <w:spacing w:after="0" w:line="240" w:lineRule="auto"/>
        <w:ind w:left="1362"/>
        <w:jc w:val="both"/>
        <w:rPr>
          <w:rFonts w:ascii="Times New Roman" w:eastAsia="Times New Roman" w:hAnsi="Times New Roman" w:cs="Times New Roman"/>
          <w:kern w:val="0"/>
          <w:sz w:val="20"/>
          <w:szCs w:val="20"/>
          <w:lang w:val="en-GB" w:bidi="ar-SA"/>
          <w14:ligatures w14:val="none"/>
        </w:rPr>
      </w:pPr>
      <w:r w:rsidRPr="005C6133">
        <w:rPr>
          <w:rFonts w:ascii="Times New Roman" w:eastAsia="Times New Roman" w:hAnsi="Times New Roman" w:cs="Times New Roman"/>
          <w:kern w:val="0"/>
          <w:sz w:val="20"/>
          <w:szCs w:val="20"/>
          <w:lang w:val="en-GB" w:bidi="ar-SA"/>
          <w14:ligatures w14:val="none"/>
        </w:rPr>
        <w:t>TXP7 has item (is item of): TX8 Grapheme</w:t>
      </w:r>
    </w:p>
    <w:p w:rsidR="00087253" w:rsidRPr="005C6133" w:rsidRDefault="00087253" w:rsidP="00087253">
      <w:pPr>
        <w:rPr>
          <w:rFonts w:ascii="Times New Roman" w:hAnsi="Times New Roman" w:cs="Times New Roman"/>
          <w:sz w:val="20"/>
          <w:szCs w:val="20"/>
          <w:lang w:val="en-GB" w:bidi="ar-SA"/>
        </w:rPr>
      </w:pPr>
    </w:p>
    <w:p w:rsidR="00A6164B" w:rsidRPr="00087253" w:rsidRDefault="00A6164B">
      <w:pPr>
        <w:rPr>
          <w:lang w:val="en-GB"/>
        </w:rPr>
      </w:pPr>
    </w:p>
    <w:sectPr w:rsidR="00A6164B" w:rsidRPr="000872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21B3" w:rsidRDefault="00EA21B3" w:rsidP="00087253">
      <w:pPr>
        <w:spacing w:after="0" w:line="240" w:lineRule="auto"/>
      </w:pPr>
      <w:r>
        <w:separator/>
      </w:r>
    </w:p>
  </w:endnote>
  <w:endnote w:type="continuationSeparator" w:id="0">
    <w:p w:rsidR="00EA21B3" w:rsidRDefault="00EA21B3" w:rsidP="00087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rdo">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21B3" w:rsidRDefault="00EA21B3" w:rsidP="00087253">
      <w:pPr>
        <w:spacing w:after="0" w:line="240" w:lineRule="auto"/>
      </w:pPr>
      <w:r>
        <w:separator/>
      </w:r>
    </w:p>
  </w:footnote>
  <w:footnote w:type="continuationSeparator" w:id="0">
    <w:p w:rsidR="00EA21B3" w:rsidRDefault="00EA21B3" w:rsidP="00087253">
      <w:pPr>
        <w:spacing w:after="0" w:line="240" w:lineRule="auto"/>
      </w:pPr>
      <w:r>
        <w:continuationSeparator/>
      </w:r>
    </w:p>
  </w:footnote>
  <w:footnote w:id="1">
    <w:p w:rsidR="00087253" w:rsidRDefault="00087253" w:rsidP="00087253">
      <w:pPr>
        <w:rPr>
          <w:sz w:val="20"/>
          <w:szCs w:val="20"/>
        </w:rPr>
      </w:pPr>
      <w:r>
        <w:rPr>
          <w:vertAlign w:val="superscript"/>
        </w:rPr>
        <w:footnoteRef/>
      </w:r>
      <w:r>
        <w:rPr>
          <w:sz w:val="20"/>
          <w:szCs w:val="20"/>
        </w:rPr>
        <w:t xml:space="preserve"> </w:t>
      </w:r>
      <w:hyperlink r:id="rId1">
        <w:r w:rsidRPr="005C6133">
          <w:rPr>
            <w:rFonts w:ascii="Times New Roman" w:hAnsi="Times New Roman" w:cs="Times New Roman"/>
            <w:color w:val="1155CC"/>
            <w:sz w:val="18"/>
            <w:szCs w:val="18"/>
            <w:u w:val="single"/>
          </w:rPr>
          <w:t>https://www.worldswritingsystems.org/</w:t>
        </w:r>
      </w:hyperlink>
      <w:r w:rsidRPr="005C6133">
        <w:rPr>
          <w:rFonts w:ascii="Times New Roman" w:hAnsi="Times New Roman" w:cs="Times New Roman"/>
          <w:sz w:val="18"/>
          <w:szCs w:val="18"/>
        </w:rPr>
        <w:t xml:space="preserve"> (accessed on 2023/06/06)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B5502"/>
    <w:multiLevelType w:val="multilevel"/>
    <w:tmpl w:val="CED43968"/>
    <w:lvl w:ilvl="0">
      <w:start w:val="1"/>
      <w:numFmt w:val="bullet"/>
      <w:lvlText w:val=""/>
      <w:lvlJc w:val="left"/>
      <w:pPr>
        <w:tabs>
          <w:tab w:val="num" w:pos="1800"/>
        </w:tabs>
        <w:ind w:left="1800" w:hanging="360"/>
      </w:pPr>
      <w:rPr>
        <w:rFonts w:ascii="Wingdings" w:hAnsi="Wingdings" w:cs="Wingdings"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cs="Wingdings" w:hint="default"/>
      </w:rPr>
    </w:lvl>
    <w:lvl w:ilvl="3">
      <w:start w:val="1"/>
      <w:numFmt w:val="bullet"/>
      <w:lvlText w:val=""/>
      <w:lvlJc w:val="left"/>
      <w:pPr>
        <w:tabs>
          <w:tab w:val="num" w:pos="3960"/>
        </w:tabs>
        <w:ind w:left="3960" w:hanging="360"/>
      </w:pPr>
      <w:rPr>
        <w:rFonts w:ascii="Symbol" w:hAnsi="Symbol" w:cs="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cs="Wingdings" w:hint="default"/>
      </w:rPr>
    </w:lvl>
    <w:lvl w:ilvl="6">
      <w:start w:val="1"/>
      <w:numFmt w:val="bullet"/>
      <w:lvlText w:val=""/>
      <w:lvlJc w:val="left"/>
      <w:pPr>
        <w:tabs>
          <w:tab w:val="num" w:pos="6120"/>
        </w:tabs>
        <w:ind w:left="6120" w:hanging="360"/>
      </w:pPr>
      <w:rPr>
        <w:rFonts w:ascii="Symbol" w:hAnsi="Symbol" w:cs="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cs="Wingdings" w:hint="default"/>
      </w:rPr>
    </w:lvl>
  </w:abstractNum>
  <w:abstractNum w:abstractNumId="1" w15:restartNumberingAfterBreak="0">
    <w:nsid w:val="13555EA2"/>
    <w:multiLevelType w:val="hybridMultilevel"/>
    <w:tmpl w:val="782ED81A"/>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31FC0C58">
      <w:start w:val="7"/>
      <w:numFmt w:val="bullet"/>
      <w:lvlText w:val="&gt;"/>
      <w:lvlJc w:val="left"/>
      <w:pPr>
        <w:ind w:left="2880" w:hanging="360"/>
      </w:pPr>
      <w:rPr>
        <w:rFonts w:ascii="Calibri" w:eastAsiaTheme="minorHAnsi" w:hAnsi="Calibri" w:cstheme="minorBidi" w:hint="default"/>
        <w:b/>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1A5603"/>
    <w:multiLevelType w:val="multilevel"/>
    <w:tmpl w:val="EE34C842"/>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 w15:restartNumberingAfterBreak="0">
    <w:nsid w:val="332C651B"/>
    <w:multiLevelType w:val="multilevel"/>
    <w:tmpl w:val="36B62D88"/>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15:restartNumberingAfterBreak="0">
    <w:nsid w:val="668D0E90"/>
    <w:multiLevelType w:val="multilevel"/>
    <w:tmpl w:val="D3146364"/>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 w15:restartNumberingAfterBreak="0">
    <w:nsid w:val="6D867220"/>
    <w:multiLevelType w:val="multilevel"/>
    <w:tmpl w:val="EDE4EE72"/>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 w15:restartNumberingAfterBreak="0">
    <w:nsid w:val="71325726"/>
    <w:multiLevelType w:val="multilevel"/>
    <w:tmpl w:val="2F041668"/>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num w:numId="1">
    <w:abstractNumId w:val="1"/>
  </w:num>
  <w:num w:numId="2">
    <w:abstractNumId w:val="2"/>
  </w:num>
  <w:num w:numId="3">
    <w:abstractNumId w:val="0"/>
  </w:num>
  <w:num w:numId="4">
    <w:abstractNumId w:val="5"/>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253"/>
    <w:rsid w:val="00087253"/>
    <w:rsid w:val="0044630A"/>
    <w:rsid w:val="00A6164B"/>
    <w:rsid w:val="00EA2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62AD0"/>
  <w15:chartTrackingRefBased/>
  <w15:docId w15:val="{9CC6F7F9-1C7C-4D5F-99D9-E29293597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7253"/>
    <w:rPr>
      <w:kern w:val="2"/>
      <w:lang w:bidi="he-IL"/>
      <w14:ligatures w14:val="standardContextual"/>
    </w:rPr>
  </w:style>
  <w:style w:type="paragraph" w:styleId="Heading2">
    <w:name w:val="heading 2"/>
    <w:basedOn w:val="Normal"/>
    <w:next w:val="Normal"/>
    <w:link w:val="Heading2Char"/>
    <w:uiPriority w:val="9"/>
    <w:unhideWhenUsed/>
    <w:qFormat/>
    <w:rsid w:val="0044630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87253"/>
    <w:pPr>
      <w:keepNext/>
      <w:keepLines/>
      <w:spacing w:before="40" w:after="0"/>
      <w:outlineLvl w:val="2"/>
    </w:pPr>
    <w:rPr>
      <w:rFonts w:asciiTheme="majorHAnsi" w:eastAsiaTheme="majorEastAsia" w:hAnsiTheme="majorHAnsi" w:cstheme="majorBidi"/>
      <w:color w:val="1F3763" w:themeColor="accent1" w:themeShade="7F"/>
      <w:kern w:val="0"/>
      <w:sz w:val="24"/>
      <w:szCs w:val="24"/>
      <w:lang w:bidi="ar-SA"/>
      <w14:ligatures w14:val="none"/>
    </w:rPr>
  </w:style>
  <w:style w:type="paragraph" w:styleId="Heading4">
    <w:name w:val="heading 4"/>
    <w:basedOn w:val="Normal"/>
    <w:next w:val="Normal"/>
    <w:link w:val="Heading4Char"/>
    <w:uiPriority w:val="9"/>
    <w:unhideWhenUsed/>
    <w:qFormat/>
    <w:rsid w:val="0008725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08725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87253"/>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087253"/>
    <w:rPr>
      <w:color w:val="0563C1" w:themeColor="hyperlink"/>
      <w:u w:val="single"/>
    </w:rPr>
  </w:style>
  <w:style w:type="paragraph" w:styleId="ListParagraph">
    <w:name w:val="List Paragraph"/>
    <w:basedOn w:val="Normal"/>
    <w:uiPriority w:val="34"/>
    <w:qFormat/>
    <w:rsid w:val="00087253"/>
    <w:pPr>
      <w:ind w:left="720"/>
      <w:contextualSpacing/>
    </w:pPr>
  </w:style>
  <w:style w:type="character" w:customStyle="1" w:styleId="Heading4Char">
    <w:name w:val="Heading 4 Char"/>
    <w:basedOn w:val="DefaultParagraphFont"/>
    <w:link w:val="Heading4"/>
    <w:uiPriority w:val="9"/>
    <w:rsid w:val="00087253"/>
    <w:rPr>
      <w:rFonts w:asciiTheme="majorHAnsi" w:eastAsiaTheme="majorEastAsia" w:hAnsiTheme="majorHAnsi" w:cstheme="majorBidi"/>
      <w:i/>
      <w:iCs/>
      <w:color w:val="2F5496" w:themeColor="accent1" w:themeShade="BF"/>
      <w:kern w:val="2"/>
      <w:lang w:bidi="he-IL"/>
      <w14:ligatures w14:val="standardContextual"/>
    </w:rPr>
  </w:style>
  <w:style w:type="character" w:customStyle="1" w:styleId="Heading5Char">
    <w:name w:val="Heading 5 Char"/>
    <w:basedOn w:val="DefaultParagraphFont"/>
    <w:link w:val="Heading5"/>
    <w:uiPriority w:val="9"/>
    <w:rsid w:val="00087253"/>
    <w:rPr>
      <w:rFonts w:asciiTheme="majorHAnsi" w:eastAsiaTheme="majorEastAsia" w:hAnsiTheme="majorHAnsi" w:cstheme="majorBidi"/>
      <w:color w:val="2F5496" w:themeColor="accent1" w:themeShade="BF"/>
      <w:kern w:val="2"/>
      <w:lang w:bidi="he-IL"/>
      <w14:ligatures w14:val="standardContextual"/>
    </w:rPr>
  </w:style>
  <w:style w:type="character" w:styleId="UnresolvedMention">
    <w:name w:val="Unresolved Mention"/>
    <w:basedOn w:val="DefaultParagraphFont"/>
    <w:uiPriority w:val="99"/>
    <w:semiHidden/>
    <w:unhideWhenUsed/>
    <w:rsid w:val="0044630A"/>
    <w:rPr>
      <w:color w:val="605E5C"/>
      <w:shd w:val="clear" w:color="auto" w:fill="E1DFDD"/>
    </w:rPr>
  </w:style>
  <w:style w:type="character" w:customStyle="1" w:styleId="Heading2Char">
    <w:name w:val="Heading 2 Char"/>
    <w:basedOn w:val="DefaultParagraphFont"/>
    <w:link w:val="Heading2"/>
    <w:uiPriority w:val="9"/>
    <w:rsid w:val="0044630A"/>
    <w:rPr>
      <w:rFonts w:asciiTheme="majorHAnsi" w:eastAsiaTheme="majorEastAsia" w:hAnsiTheme="majorHAnsi" w:cstheme="majorBidi"/>
      <w:color w:val="2F5496" w:themeColor="accent1" w:themeShade="BF"/>
      <w:kern w:val="2"/>
      <w:sz w:val="26"/>
      <w:szCs w:val="26"/>
      <w:lang w:bidi="he-I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ZjCKVmSAdjqLof61zwZdMMf6P_rja9T/edit" TargetMode="External"/><Relationship Id="rId3" Type="http://schemas.openxmlformats.org/officeDocument/2006/relationships/settings" Target="settings.xml"/><Relationship Id="rId7" Type="http://schemas.openxmlformats.org/officeDocument/2006/relationships/hyperlink" Target="https://docs.google.com/document/d/1-ZjCKVmSAdjqLof61zwZdMMf6P_rja9T/ed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worldswritingsystem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1194</Words>
  <Characters>6812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Tsoulouha Eleni</cp:lastModifiedBy>
  <cp:revision>1</cp:revision>
  <dcterms:created xsi:type="dcterms:W3CDTF">2023-08-03T11:38:00Z</dcterms:created>
  <dcterms:modified xsi:type="dcterms:W3CDTF">2023-08-03T12:08:00Z</dcterms:modified>
</cp:coreProperties>
</file>