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394" w:rsidRPr="00F23E5E" w:rsidRDefault="00331394" w:rsidP="00331394">
      <w:pPr>
        <w:pStyle w:val="Heading1"/>
        <w:rPr>
          <w:lang w:val="en-GB"/>
        </w:rPr>
      </w:pPr>
      <w:bookmarkStart w:id="0" w:name="_Toc125039137"/>
      <w:bookmarkStart w:id="1" w:name="_GoBack"/>
      <w:r w:rsidRPr="00F23E5E">
        <w:rPr>
          <w:lang w:val="en-GB"/>
        </w:rPr>
        <w:t>Issue 611</w:t>
      </w:r>
      <w:bookmarkEnd w:id="0"/>
      <w:r w:rsidR="0058244A">
        <w:rPr>
          <w:lang w:val="en-GB"/>
        </w:rPr>
        <w:t>-55</w:t>
      </w:r>
      <w:r w:rsidR="0058244A" w:rsidRPr="0058244A">
        <w:rPr>
          <w:vertAlign w:val="superscript"/>
          <w:lang w:val="en-GB"/>
        </w:rPr>
        <w:t>th</w:t>
      </w:r>
      <w:r w:rsidR="0058244A">
        <w:rPr>
          <w:lang w:val="en-GB"/>
        </w:rPr>
        <w:t xml:space="preserve"> SIG; minutes</w:t>
      </w:r>
    </w:p>
    <w:bookmarkEnd w:id="1"/>
    <w:p w:rsidR="00331394" w:rsidRPr="00F23E5E" w:rsidRDefault="00331394" w:rsidP="00331394">
      <w:pPr>
        <w:rPr>
          <w:lang w:val="en-GB"/>
        </w:rPr>
      </w:pPr>
      <w:r w:rsidRPr="00F23E5E">
        <w:rPr>
          <w:lang w:val="en-GB"/>
        </w:rPr>
        <w:t>The SIG reviewed the scope-notes proposed for new properties of S23 Position Measurement (HW by TV, MD, GH), an outline of which was given in the 54</w:t>
      </w:r>
      <w:r w:rsidRPr="00F23E5E">
        <w:rPr>
          <w:vertAlign w:val="superscript"/>
          <w:lang w:val="en-GB"/>
        </w:rPr>
        <w:t>th</w:t>
      </w:r>
      <w:r w:rsidRPr="00F23E5E">
        <w:rPr>
          <w:lang w:val="en-GB"/>
        </w:rPr>
        <w:t xml:space="preserve"> SIG meeting. </w:t>
      </w:r>
    </w:p>
    <w:p w:rsidR="00331394" w:rsidRPr="00F23E5E" w:rsidRDefault="00331394" w:rsidP="00331394">
      <w:pPr>
        <w:rPr>
          <w:lang w:val="en-GB"/>
        </w:rPr>
      </w:pPr>
      <w:r w:rsidRPr="00F23E5E">
        <w:rPr>
          <w:lang w:val="en-GB"/>
        </w:rPr>
        <w:t xml:space="preserve">The properties in question are: </w:t>
      </w:r>
    </w:p>
    <w:p w:rsidR="00331394" w:rsidRPr="00F23E5E" w:rsidRDefault="00331394" w:rsidP="00331394">
      <w:pPr>
        <w:pStyle w:val="ListParagraph"/>
        <w:numPr>
          <w:ilvl w:val="0"/>
          <w:numId w:val="1"/>
        </w:numPr>
        <w:rPr>
          <w:lang w:val="en-GB"/>
        </w:rPr>
      </w:pPr>
      <w:r w:rsidRPr="00F23E5E">
        <w:rPr>
          <w:lang w:val="en-GB"/>
        </w:rPr>
        <w:t>O30 determined position (was determined by)</w:t>
      </w:r>
    </w:p>
    <w:p w:rsidR="00331394" w:rsidRPr="00F23E5E" w:rsidRDefault="00331394" w:rsidP="00331394">
      <w:pPr>
        <w:pStyle w:val="ListParagraph"/>
        <w:numPr>
          <w:ilvl w:val="0"/>
          <w:numId w:val="1"/>
        </w:numPr>
        <w:rPr>
          <w:lang w:val="en-GB"/>
        </w:rPr>
      </w:pPr>
      <w:r w:rsidRPr="00F23E5E">
        <w:rPr>
          <w:lang w:val="en-GB"/>
        </w:rPr>
        <w:t>O31 has validity time-span (is time-span validity for)</w:t>
      </w:r>
    </w:p>
    <w:p w:rsidR="00331394" w:rsidRPr="00F23E5E" w:rsidRDefault="00331394" w:rsidP="00331394">
      <w:pPr>
        <w:pStyle w:val="ListParagraph"/>
        <w:numPr>
          <w:ilvl w:val="0"/>
          <w:numId w:val="1"/>
        </w:numPr>
        <w:rPr>
          <w:lang w:val="en-GB"/>
        </w:rPr>
      </w:pPr>
      <w:r w:rsidRPr="00F23E5E">
        <w:rPr>
          <w:lang w:val="en-GB"/>
        </w:rPr>
        <w:t>O32 measured position (was located by)</w:t>
      </w:r>
    </w:p>
    <w:p w:rsidR="00331394" w:rsidRPr="00F23E5E" w:rsidRDefault="00331394" w:rsidP="00331394">
      <w:pPr>
        <w:rPr>
          <w:lang w:val="en-GB"/>
        </w:rPr>
      </w:pPr>
      <w:r w:rsidRPr="00F23E5E">
        <w:rPr>
          <w:lang w:val="en-GB"/>
        </w:rPr>
        <w:t xml:space="preserve">Furthermore, the SIG reviewed the examples proposed for S23 Position Measurement. </w:t>
      </w:r>
    </w:p>
    <w:p w:rsidR="00331394" w:rsidRDefault="00331394" w:rsidP="00331394">
      <w:pPr>
        <w:rPr>
          <w:lang w:val="en-GB"/>
        </w:rPr>
      </w:pPr>
      <w:r w:rsidRPr="00F23E5E">
        <w:rPr>
          <w:lang w:val="en-GB"/>
        </w:rPr>
        <w:t xml:space="preserve">The details of the property definitions for O30 through O32, as well as the examples of S23 can be found </w:t>
      </w:r>
      <w:r>
        <w:rPr>
          <w:lang w:val="en-GB"/>
        </w:rPr>
        <w:t>below:</w:t>
      </w:r>
    </w:p>
    <w:p w:rsidR="0058244A" w:rsidRDefault="0058244A" w:rsidP="0058244A">
      <w:pPr>
        <w:pStyle w:val="Heading3"/>
        <w:rPr>
          <w:lang w:val="en-GB"/>
        </w:rPr>
      </w:pPr>
      <w:r>
        <w:rPr>
          <w:lang w:val="en-GB"/>
        </w:rPr>
        <w:t>Properties definitions</w:t>
      </w:r>
    </w:p>
    <w:p w:rsidR="00331394" w:rsidRPr="00F23E5E" w:rsidRDefault="00331394" w:rsidP="00331394">
      <w:pPr>
        <w:rPr>
          <w:rFonts w:asciiTheme="minorBidi" w:hAnsiTheme="minorBidi"/>
          <w:b/>
          <w:bCs/>
          <w:lang w:val="en-GB"/>
        </w:rPr>
      </w:pPr>
      <w:r w:rsidRPr="00F23E5E">
        <w:rPr>
          <w:rFonts w:asciiTheme="minorBidi" w:hAnsiTheme="minorBidi"/>
          <w:b/>
          <w:bCs/>
          <w:lang w:val="en-GB"/>
        </w:rPr>
        <w:t>O30 determined position (was determined by)</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Domain:</w:t>
      </w:r>
      <w:r w:rsidRPr="00F23E5E">
        <w:rPr>
          <w:rFonts w:ascii="Times New Roman" w:hAnsi="Times New Roman" w:cs="Times New Roman"/>
          <w:sz w:val="20"/>
          <w:szCs w:val="20"/>
          <w:lang w:val="en-GB"/>
        </w:rPr>
        <w:tab/>
      </w:r>
    </w:p>
    <w:p w:rsidR="00331394" w:rsidRPr="00F23E5E" w:rsidRDefault="00331394" w:rsidP="00331394">
      <w:pPr>
        <w:ind w:left="720" w:firstLine="720"/>
        <w:rPr>
          <w:rFonts w:ascii="Times New Roman" w:hAnsi="Times New Roman" w:cs="Times New Roman"/>
          <w:sz w:val="20"/>
          <w:szCs w:val="20"/>
          <w:lang w:val="en-GB"/>
        </w:rPr>
      </w:pPr>
      <w:r w:rsidRPr="00F23E5E">
        <w:rPr>
          <w:rFonts w:ascii="Times New Roman" w:hAnsi="Times New Roman" w:cs="Times New Roman"/>
          <w:sz w:val="20"/>
          <w:szCs w:val="20"/>
          <w:lang w:val="en-GB"/>
        </w:rPr>
        <w:t>S23 Position Measurement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Range:</w:t>
      </w:r>
    </w:p>
    <w:p w:rsidR="00331394" w:rsidRPr="00F23E5E" w:rsidRDefault="00331394" w:rsidP="00331394">
      <w:pPr>
        <w:ind w:left="720" w:firstLine="720"/>
        <w:rPr>
          <w:rFonts w:ascii="Times New Roman" w:hAnsi="Times New Roman" w:cs="Times New Roman"/>
          <w:sz w:val="20"/>
          <w:szCs w:val="20"/>
          <w:lang w:val="en-GB"/>
        </w:rPr>
      </w:pPr>
      <w:r w:rsidRPr="00F23E5E">
        <w:rPr>
          <w:rFonts w:ascii="Times New Roman" w:hAnsi="Times New Roman" w:cs="Times New Roman"/>
          <w:sz w:val="20"/>
          <w:szCs w:val="20"/>
          <w:lang w:val="en-GB"/>
        </w:rPr>
        <w:t>E94 Space Primitive</w:t>
      </w:r>
    </w:p>
    <w:p w:rsidR="00331394" w:rsidRPr="00F23E5E" w:rsidRDefault="00331394" w:rsidP="00331394">
      <w:pPr>
        <w:spacing w:after="0"/>
        <w:rPr>
          <w:rFonts w:ascii="Times New Roman" w:hAnsi="Times New Roman" w:cs="Times New Roman"/>
          <w:sz w:val="20"/>
          <w:szCs w:val="20"/>
          <w:lang w:val="en-GB"/>
        </w:rPr>
      </w:pPr>
      <w:proofErr w:type="spellStart"/>
      <w:r w:rsidRPr="00F23E5E">
        <w:rPr>
          <w:rFonts w:ascii="Times New Roman" w:hAnsi="Times New Roman" w:cs="Times New Roman"/>
          <w:sz w:val="20"/>
          <w:szCs w:val="20"/>
          <w:lang w:val="en-GB"/>
        </w:rPr>
        <w:t>Subproperty</w:t>
      </w:r>
      <w:proofErr w:type="spellEnd"/>
      <w:r w:rsidRPr="00F23E5E">
        <w:rPr>
          <w:rFonts w:ascii="Times New Roman" w:hAnsi="Times New Roman" w:cs="Times New Roman"/>
          <w:sz w:val="20"/>
          <w:szCs w:val="20"/>
          <w:lang w:val="en-GB"/>
        </w:rPr>
        <w:t xml:space="preserve"> of:</w:t>
      </w:r>
    </w:p>
    <w:p w:rsidR="00331394" w:rsidRPr="00F23E5E" w:rsidRDefault="00331394" w:rsidP="00331394">
      <w:pPr>
        <w:ind w:left="720" w:firstLine="720"/>
        <w:rPr>
          <w:rFonts w:ascii="Times New Roman" w:hAnsi="Times New Roman" w:cs="Times New Roman"/>
          <w:sz w:val="20"/>
          <w:szCs w:val="20"/>
          <w:lang w:val="en-GB"/>
        </w:rPr>
      </w:pPr>
      <w:r w:rsidRPr="00F23E5E">
        <w:rPr>
          <w:rFonts w:ascii="Times New Roman" w:hAnsi="Times New Roman" w:cs="Times New Roman"/>
          <w:sz w:val="20"/>
          <w:szCs w:val="20"/>
          <w:lang w:val="en-GB"/>
        </w:rPr>
        <w:t>S4 Observation: O16 observed value (value was observed by): E1 CRM Entity</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Quantification:</w:t>
      </w:r>
    </w:p>
    <w:p w:rsidR="00331394" w:rsidRPr="00F23E5E" w:rsidRDefault="00331394" w:rsidP="00331394">
      <w:pPr>
        <w:ind w:left="720" w:firstLine="720"/>
        <w:rPr>
          <w:rFonts w:ascii="Times New Roman" w:hAnsi="Times New Roman" w:cs="Times New Roman"/>
          <w:sz w:val="20"/>
          <w:szCs w:val="20"/>
          <w:lang w:val="en-GB"/>
        </w:rPr>
      </w:pPr>
      <w:r w:rsidRPr="00F23E5E">
        <w:rPr>
          <w:rFonts w:ascii="Times New Roman" w:hAnsi="Times New Roman" w:cs="Times New Roman"/>
          <w:sz w:val="20"/>
          <w:szCs w:val="20"/>
          <w:lang w:val="en-GB"/>
        </w:rPr>
        <w:t>many to many (</w:t>
      </w:r>
      <w:proofErr w:type="gramStart"/>
      <w:r w:rsidRPr="00F23E5E">
        <w:rPr>
          <w:rFonts w:ascii="Times New Roman" w:hAnsi="Times New Roman" w:cs="Times New Roman"/>
          <w:sz w:val="20"/>
          <w:szCs w:val="20"/>
          <w:lang w:val="en-GB"/>
        </w:rPr>
        <w:t>0,n</w:t>
      </w:r>
      <w:proofErr w:type="gramEnd"/>
      <w:r w:rsidRPr="00F23E5E">
        <w:rPr>
          <w:rFonts w:ascii="Times New Roman" w:hAnsi="Times New Roman" w:cs="Times New Roman"/>
          <w:sz w:val="20"/>
          <w:szCs w:val="20"/>
          <w:lang w:val="en-GB"/>
        </w:rPr>
        <w:t>:0,n)</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Scope note:</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This property associates an instance of S23 Position Measurement with the instance of E94 Space Primitive which is the result of that measurement. The instance of E94 Space Primitive approximates the place occupied by the entity whose position is being measured.</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Examples:</w:t>
      </w:r>
    </w:p>
    <w:p w:rsidR="00331394" w:rsidRPr="00F23E5E" w:rsidRDefault="00331394" w:rsidP="00331394">
      <w:pPr>
        <w:numPr>
          <w:ilvl w:val="0"/>
          <w:numId w:val="2"/>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captain Smith after hitting an iceberg (S23) </w:t>
      </w:r>
      <w:r w:rsidRPr="00F23E5E">
        <w:rPr>
          <w:rFonts w:ascii="Times New Roman" w:hAnsi="Times New Roman" w:cs="Times New Roman"/>
          <w:i/>
          <w:iCs/>
          <w:sz w:val="20"/>
          <w:szCs w:val="20"/>
          <w:lang w:val="en-GB"/>
        </w:rPr>
        <w:t>O30 determined position</w:t>
      </w:r>
      <w:r w:rsidRPr="00F23E5E">
        <w:rPr>
          <w:rFonts w:ascii="Times New Roman" w:hAnsi="Times New Roman" w:cs="Times New Roman"/>
          <w:sz w:val="20"/>
          <w:szCs w:val="20"/>
          <w:lang w:val="en-GB"/>
        </w:rPr>
        <w:t xml:space="preserve"> 41°44′N 50°24′W (E94) [This was quickly measured based on the distance travelled since the previous known location]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2"/>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officer Joseph G. </w:t>
      </w:r>
      <w:proofErr w:type="spellStart"/>
      <w:r w:rsidRPr="00F23E5E">
        <w:rPr>
          <w:rFonts w:ascii="Times New Roman" w:hAnsi="Times New Roman" w:cs="Times New Roman"/>
          <w:sz w:val="20"/>
          <w:szCs w:val="20"/>
          <w:lang w:val="en-GB"/>
        </w:rPr>
        <w:t>Boxhall</w:t>
      </w:r>
      <w:proofErr w:type="spellEnd"/>
      <w:r w:rsidRPr="00F23E5E">
        <w:rPr>
          <w:rFonts w:ascii="Times New Roman" w:hAnsi="Times New Roman" w:cs="Times New Roman"/>
          <w:sz w:val="20"/>
          <w:szCs w:val="20"/>
          <w:lang w:val="en-GB"/>
        </w:rPr>
        <w:t xml:space="preserve"> after the initial distress signal was sent (S23) </w:t>
      </w:r>
      <w:r w:rsidRPr="00F23E5E">
        <w:rPr>
          <w:rFonts w:ascii="Times New Roman" w:hAnsi="Times New Roman" w:cs="Times New Roman"/>
          <w:i/>
          <w:iCs/>
          <w:sz w:val="20"/>
          <w:szCs w:val="20"/>
          <w:lang w:val="en-GB"/>
        </w:rPr>
        <w:t>O30 determined position</w:t>
      </w:r>
      <w:r w:rsidRPr="00F23E5E">
        <w:rPr>
          <w:rFonts w:ascii="Times New Roman" w:hAnsi="Times New Roman" w:cs="Times New Roman"/>
          <w:sz w:val="20"/>
          <w:szCs w:val="20"/>
          <w:lang w:val="en-GB"/>
        </w:rPr>
        <w:t xml:space="preserve"> 41°46′N 50°14′W (E94) [This was measured with more precision and revised the original position]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2"/>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Robert Ballard after the Titanic ship-wreck was found (S23) </w:t>
      </w:r>
      <w:r w:rsidRPr="00F23E5E">
        <w:rPr>
          <w:rFonts w:ascii="Times New Roman" w:hAnsi="Times New Roman" w:cs="Times New Roman"/>
          <w:i/>
          <w:iCs/>
          <w:sz w:val="20"/>
          <w:szCs w:val="20"/>
          <w:lang w:val="en-GB"/>
        </w:rPr>
        <w:t>O30 determined position</w:t>
      </w:r>
      <w:r w:rsidRPr="00F23E5E">
        <w:rPr>
          <w:rFonts w:ascii="Times New Roman" w:hAnsi="Times New Roman" w:cs="Times New Roman"/>
          <w:sz w:val="20"/>
          <w:szCs w:val="20"/>
          <w:lang w:val="en-GB"/>
        </w:rPr>
        <w:t xml:space="preserve"> 41°43′32″N 49°56′49″W (E94) (‘Wreck of the Titanic’, Wikipedia, 2022)</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In First Order Logic:</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Oxx1(</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S23(x)</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Oxx1(</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E94(y)</w:t>
      </w:r>
    </w:p>
    <w:p w:rsidR="00331394" w:rsidRPr="00F23E5E" w:rsidRDefault="00331394" w:rsidP="00331394">
      <w:pPr>
        <w:rPr>
          <w:rFonts w:asciiTheme="minorBidi" w:hAnsiTheme="minorBidi"/>
          <w:b/>
          <w:bCs/>
          <w:lang w:val="en-GB"/>
        </w:rPr>
      </w:pPr>
      <w:r w:rsidRPr="00F23E5E">
        <w:rPr>
          <w:rFonts w:asciiTheme="minorBidi" w:hAnsiTheme="minorBidi"/>
          <w:b/>
          <w:bCs/>
          <w:lang w:val="en-GB"/>
        </w:rPr>
        <w:lastRenderedPageBreak/>
        <w:t>O31 has validity time-span (is time-span validity for)</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Domain:</w:t>
      </w:r>
      <w:r w:rsidRPr="00F23E5E">
        <w:rPr>
          <w:rFonts w:ascii="Times New Roman" w:hAnsi="Times New Roman" w:cs="Times New Roman"/>
          <w:sz w:val="20"/>
          <w:szCs w:val="20"/>
          <w:lang w:val="en-GB"/>
        </w:rPr>
        <w:tab/>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S23 Position Measurement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Range:</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E52 Time-Span</w:t>
      </w:r>
    </w:p>
    <w:p w:rsidR="00331394" w:rsidRPr="00F23E5E" w:rsidRDefault="00331394" w:rsidP="00331394">
      <w:pPr>
        <w:spacing w:after="0"/>
        <w:rPr>
          <w:rFonts w:ascii="Times New Roman" w:hAnsi="Times New Roman" w:cs="Times New Roman"/>
          <w:sz w:val="20"/>
          <w:szCs w:val="20"/>
          <w:lang w:val="en-GB"/>
        </w:rPr>
      </w:pPr>
      <w:proofErr w:type="spellStart"/>
      <w:r w:rsidRPr="00F23E5E">
        <w:rPr>
          <w:rFonts w:ascii="Times New Roman" w:hAnsi="Times New Roman" w:cs="Times New Roman"/>
          <w:sz w:val="20"/>
          <w:szCs w:val="20"/>
          <w:lang w:val="en-GB"/>
        </w:rPr>
        <w:t>Subproperty</w:t>
      </w:r>
      <w:proofErr w:type="spellEnd"/>
      <w:r w:rsidRPr="00F23E5E">
        <w:rPr>
          <w:rFonts w:ascii="Times New Roman" w:hAnsi="Times New Roman" w:cs="Times New Roman"/>
          <w:sz w:val="20"/>
          <w:szCs w:val="20"/>
          <w:lang w:val="en-GB"/>
        </w:rPr>
        <w:t xml:space="preserve"> of:</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E2 Temporal Entity: P4 has time-span (is time-span of): E52 Time-Span</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Quantification:</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many to one, necessary (1,1:</w:t>
      </w:r>
      <w:proofErr w:type="gramStart"/>
      <w:r w:rsidRPr="00F23E5E">
        <w:rPr>
          <w:rFonts w:ascii="Times New Roman" w:hAnsi="Times New Roman" w:cs="Times New Roman"/>
          <w:sz w:val="20"/>
          <w:szCs w:val="20"/>
          <w:lang w:val="en-GB"/>
        </w:rPr>
        <w:t>0,n</w:t>
      </w:r>
      <w:proofErr w:type="gramEnd"/>
      <w:r w:rsidRPr="00F23E5E">
        <w:rPr>
          <w:rFonts w:ascii="Times New Roman" w:hAnsi="Times New Roman" w:cs="Times New Roman"/>
          <w:sz w:val="20"/>
          <w:szCs w:val="20"/>
          <w:lang w:val="en-GB"/>
        </w:rPr>
        <w: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Scope note:</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This property associates an instance of S23 Position Measurement with the instance of E532 Time-Span for which the measurement is valid. No inferences can be made in relation to the validity of the measurement outside this time-span despite the fact that some measured entities are relatively stable and their positions may remain the same after the measurement. The time-span of validity should fall within (</w:t>
      </w:r>
      <w:r w:rsidRPr="00F23E5E">
        <w:rPr>
          <w:rFonts w:ascii="Times New Roman" w:hAnsi="Times New Roman" w:cs="Times New Roman"/>
          <w:i/>
          <w:iCs/>
          <w:sz w:val="20"/>
          <w:szCs w:val="20"/>
          <w:lang w:val="en-GB"/>
        </w:rPr>
        <w:t>P86 falls within (contains)</w:t>
      </w:r>
      <w:r w:rsidRPr="00F23E5E">
        <w:rPr>
          <w:rFonts w:ascii="Times New Roman" w:hAnsi="Times New Roman" w:cs="Times New Roman"/>
          <w:sz w:val="20"/>
          <w:szCs w:val="20"/>
          <w:lang w:val="en-GB"/>
        </w:rPr>
        <w:t xml:space="preserve">) the overall time-span </w:t>
      </w:r>
      <w:r w:rsidRPr="00F23E5E">
        <w:rPr>
          <w:rFonts w:ascii="Times New Roman" w:hAnsi="Times New Roman" w:cs="Times New Roman"/>
          <w:i/>
          <w:iCs/>
          <w:sz w:val="20"/>
          <w:szCs w:val="20"/>
          <w:lang w:val="en-GB"/>
        </w:rPr>
        <w:t xml:space="preserve">(P4 has time-span (is time-span of) </w:t>
      </w:r>
      <w:r w:rsidRPr="00F23E5E">
        <w:rPr>
          <w:rFonts w:ascii="Times New Roman" w:hAnsi="Times New Roman" w:cs="Times New Roman"/>
          <w:sz w:val="20"/>
          <w:szCs w:val="20"/>
          <w:lang w:val="en-GB"/>
        </w:rPr>
        <w:t>of the process of measurement.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Examples:</w:t>
      </w:r>
    </w:p>
    <w:p w:rsidR="00331394" w:rsidRPr="00F23E5E" w:rsidRDefault="00331394" w:rsidP="00331394">
      <w:pPr>
        <w:numPr>
          <w:ilvl w:val="0"/>
          <w:numId w:val="3"/>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captain Smith after hitting an iceberg (S23) </w:t>
      </w:r>
      <w:r w:rsidRPr="00F23E5E">
        <w:rPr>
          <w:rFonts w:ascii="Times New Roman" w:hAnsi="Times New Roman" w:cs="Times New Roman"/>
          <w:i/>
          <w:iCs/>
          <w:sz w:val="20"/>
          <w:szCs w:val="20"/>
          <w:lang w:val="en-GB"/>
        </w:rPr>
        <w:t>O31 has validity time-span</w:t>
      </w:r>
      <w:r w:rsidRPr="00F23E5E">
        <w:rPr>
          <w:rFonts w:ascii="Times New Roman" w:hAnsi="Times New Roman" w:cs="Times New Roman"/>
          <w:sz w:val="20"/>
          <w:szCs w:val="20"/>
          <w:lang w:val="en-GB"/>
        </w:rPr>
        <w:t xml:space="preserve"> from 15 April 1912 00:15 to 15 April 1912 00:20 (E52) [This was only valid while the position was being re-measured]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3"/>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officer Joseph G. </w:t>
      </w:r>
      <w:proofErr w:type="spellStart"/>
      <w:r w:rsidRPr="00F23E5E">
        <w:rPr>
          <w:rFonts w:ascii="Times New Roman" w:hAnsi="Times New Roman" w:cs="Times New Roman"/>
          <w:sz w:val="20"/>
          <w:szCs w:val="20"/>
          <w:lang w:val="en-GB"/>
        </w:rPr>
        <w:t>Boxhall</w:t>
      </w:r>
      <w:proofErr w:type="spellEnd"/>
      <w:r w:rsidRPr="00F23E5E">
        <w:rPr>
          <w:rFonts w:ascii="Times New Roman" w:hAnsi="Times New Roman" w:cs="Times New Roman"/>
          <w:sz w:val="20"/>
          <w:szCs w:val="20"/>
          <w:lang w:val="en-GB"/>
        </w:rPr>
        <w:t xml:space="preserve"> after the initial distress signal was sent (S23) </w:t>
      </w:r>
      <w:r w:rsidRPr="00F23E5E">
        <w:rPr>
          <w:rFonts w:ascii="Times New Roman" w:hAnsi="Times New Roman" w:cs="Times New Roman"/>
          <w:i/>
          <w:iCs/>
          <w:sz w:val="20"/>
          <w:szCs w:val="20"/>
          <w:lang w:val="en-GB"/>
        </w:rPr>
        <w:t>O31 has validity time-span</w:t>
      </w:r>
      <w:r w:rsidRPr="00F23E5E">
        <w:rPr>
          <w:rFonts w:ascii="Times New Roman" w:hAnsi="Times New Roman" w:cs="Times New Roman"/>
          <w:sz w:val="20"/>
          <w:szCs w:val="20"/>
          <w:lang w:val="en-GB"/>
        </w:rPr>
        <w:t xml:space="preserve"> from 15 April 1912 00:20 to 15 April 1912 02:17 (E52) [This was valid after the position was re-measured with more precision and was the measured position of the ship until the final distress signal was sent]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3"/>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Robert Ballard after the Titanic ship-wreck was found (S23) </w:t>
      </w:r>
      <w:r w:rsidRPr="00F23E5E">
        <w:rPr>
          <w:rFonts w:ascii="Times New Roman" w:hAnsi="Times New Roman" w:cs="Times New Roman"/>
          <w:i/>
          <w:iCs/>
          <w:sz w:val="20"/>
          <w:szCs w:val="20"/>
          <w:lang w:val="en-GB"/>
        </w:rPr>
        <w:t>O31 has validity time-span</w:t>
      </w:r>
      <w:r w:rsidRPr="00F23E5E">
        <w:rPr>
          <w:rFonts w:ascii="Times New Roman" w:hAnsi="Times New Roman" w:cs="Times New Roman"/>
          <w:sz w:val="20"/>
          <w:szCs w:val="20"/>
          <w:lang w:val="en-GB"/>
        </w:rPr>
        <w:t xml:space="preserve"> 1 September 1985 12:48 (E52) (‘Wreck of the Titanic’, Wikipedia, 2022)</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In First Order Logic:</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Oxx2(</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S23(x)</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Oxx2(</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E52(y)</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Oxx2(</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P4(</w:t>
      </w:r>
      <w:proofErr w:type="spellStart"/>
      <w:r w:rsidRPr="00F23E5E">
        <w:rPr>
          <w:rFonts w:ascii="Times New Roman" w:hAnsi="Times New Roman" w:cs="Times New Roman"/>
          <w:sz w:val="20"/>
          <w:szCs w:val="20"/>
          <w:lang w:val="en-GB"/>
        </w:rPr>
        <w:t>x,z</w:t>
      </w:r>
      <w:proofErr w:type="spellEnd"/>
      <w:r w:rsidRPr="00F23E5E">
        <w:rPr>
          <w:rFonts w:ascii="Times New Roman" w:hAnsi="Times New Roman" w:cs="Times New Roman"/>
          <w:sz w:val="20"/>
          <w:szCs w:val="20"/>
          <w:lang w:val="en-GB"/>
        </w:rPr>
        <w:t xml:space="preserve">) )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P86(</w:t>
      </w:r>
      <w:proofErr w:type="spellStart"/>
      <w:r w:rsidRPr="00F23E5E">
        <w:rPr>
          <w:rFonts w:ascii="Times New Roman" w:hAnsi="Times New Roman" w:cs="Times New Roman"/>
          <w:sz w:val="20"/>
          <w:szCs w:val="20"/>
          <w:lang w:val="en-GB"/>
        </w:rPr>
        <w:t>y,z</w:t>
      </w:r>
      <w:proofErr w:type="spellEnd"/>
      <w:r w:rsidRPr="00F23E5E">
        <w:rPr>
          <w:rFonts w:ascii="Times New Roman" w:hAnsi="Times New Roman" w:cs="Times New Roman"/>
          <w:sz w:val="20"/>
          <w:szCs w:val="20"/>
          <w:lang w:val="en-GB"/>
        </w:rPr>
        <w:t>) </w:t>
      </w:r>
    </w:p>
    <w:p w:rsidR="00331394" w:rsidRPr="00F23E5E" w:rsidRDefault="00331394" w:rsidP="00331394">
      <w:pPr>
        <w:rPr>
          <w:rFonts w:asciiTheme="minorBidi" w:hAnsiTheme="minorBidi"/>
          <w:b/>
          <w:bCs/>
          <w:lang w:val="en-GB"/>
        </w:rPr>
      </w:pPr>
      <w:r w:rsidRPr="00F23E5E">
        <w:rPr>
          <w:rFonts w:asciiTheme="minorBidi" w:hAnsiTheme="minorBidi"/>
          <w:b/>
          <w:bCs/>
          <w:lang w:val="en-GB"/>
        </w:rPr>
        <w:t>O32 measured position of (was located by)</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Domain:</w:t>
      </w:r>
      <w:r w:rsidRPr="00F23E5E">
        <w:rPr>
          <w:rFonts w:ascii="Times New Roman" w:hAnsi="Times New Roman" w:cs="Times New Roman"/>
          <w:sz w:val="20"/>
          <w:szCs w:val="20"/>
          <w:lang w:val="en-GB"/>
        </w:rPr>
        <w:tab/>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S23 Position Measurement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Range:</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S15 Observable Entity</w:t>
      </w:r>
    </w:p>
    <w:p w:rsidR="00331394" w:rsidRPr="00F23E5E" w:rsidRDefault="00331394" w:rsidP="00331394">
      <w:pPr>
        <w:spacing w:after="0"/>
        <w:rPr>
          <w:rFonts w:ascii="Times New Roman" w:hAnsi="Times New Roman" w:cs="Times New Roman"/>
          <w:sz w:val="20"/>
          <w:szCs w:val="20"/>
          <w:lang w:val="en-GB"/>
        </w:rPr>
      </w:pPr>
      <w:proofErr w:type="spellStart"/>
      <w:r w:rsidRPr="00F23E5E">
        <w:rPr>
          <w:rFonts w:ascii="Times New Roman" w:hAnsi="Times New Roman" w:cs="Times New Roman"/>
          <w:sz w:val="20"/>
          <w:szCs w:val="20"/>
          <w:lang w:val="en-GB"/>
        </w:rPr>
        <w:t>Subproperty</w:t>
      </w:r>
      <w:proofErr w:type="spellEnd"/>
      <w:r w:rsidRPr="00F23E5E">
        <w:rPr>
          <w:rFonts w:ascii="Times New Roman" w:hAnsi="Times New Roman" w:cs="Times New Roman"/>
          <w:sz w:val="20"/>
          <w:szCs w:val="20"/>
          <w:lang w:val="en-GB"/>
        </w:rPr>
        <w:t xml:space="preserve"> of:</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S</w:t>
      </w:r>
      <w:r w:rsidRPr="00F23E5E">
        <w:rPr>
          <w:rFonts w:ascii="Times New Roman" w:hAnsi="Times New Roman" w:cs="Times New Roman"/>
          <w:sz w:val="20"/>
          <w:szCs w:val="20"/>
          <w:u w:val="single"/>
          <w:lang w:val="en-GB"/>
        </w:rPr>
        <w:t>4</w:t>
      </w:r>
      <w:r w:rsidRPr="00F23E5E">
        <w:rPr>
          <w:rFonts w:ascii="Times New Roman" w:hAnsi="Times New Roman" w:cs="Times New Roman"/>
          <w:sz w:val="20"/>
          <w:szCs w:val="20"/>
          <w:lang w:val="en-GB"/>
        </w:rPr>
        <w:t xml:space="preserve"> Observation: O</w:t>
      </w:r>
      <w:r w:rsidRPr="00F23E5E">
        <w:rPr>
          <w:rFonts w:ascii="Times New Roman" w:hAnsi="Times New Roman" w:cs="Times New Roman"/>
          <w:sz w:val="20"/>
          <w:szCs w:val="20"/>
          <w:u w:val="single"/>
          <w:lang w:val="en-GB"/>
        </w:rPr>
        <w:t>8</w:t>
      </w:r>
      <w:r w:rsidRPr="00F23E5E">
        <w:rPr>
          <w:rFonts w:ascii="Times New Roman" w:hAnsi="Times New Roman" w:cs="Times New Roman"/>
          <w:sz w:val="20"/>
          <w:szCs w:val="20"/>
          <w:lang w:val="en-GB"/>
        </w:rPr>
        <w:t xml:space="preserve"> observed (was observed by): S1</w:t>
      </w:r>
      <w:r w:rsidRPr="00F23E5E">
        <w:rPr>
          <w:rFonts w:ascii="Times New Roman" w:hAnsi="Times New Roman" w:cs="Times New Roman"/>
          <w:sz w:val="20"/>
          <w:szCs w:val="20"/>
          <w:u w:val="single"/>
          <w:lang w:val="en-GB"/>
        </w:rPr>
        <w:t>5</w:t>
      </w:r>
      <w:r w:rsidRPr="00F23E5E">
        <w:rPr>
          <w:rFonts w:ascii="Times New Roman" w:hAnsi="Times New Roman" w:cs="Times New Roman"/>
          <w:sz w:val="20"/>
          <w:szCs w:val="20"/>
          <w:lang w:val="en-GB"/>
        </w:rPr>
        <w:t xml:space="preserve"> Observable Entity</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Quantification:</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many to one, necessary (1,1:</w:t>
      </w:r>
      <w:proofErr w:type="gramStart"/>
      <w:r w:rsidRPr="00F23E5E">
        <w:rPr>
          <w:rFonts w:ascii="Times New Roman" w:hAnsi="Times New Roman" w:cs="Times New Roman"/>
          <w:sz w:val="20"/>
          <w:szCs w:val="20"/>
          <w:lang w:val="en-GB"/>
        </w:rPr>
        <w:t>0,n</w:t>
      </w:r>
      <w:proofErr w:type="gramEnd"/>
      <w:r w:rsidRPr="00F23E5E">
        <w:rPr>
          <w:rFonts w:ascii="Times New Roman" w:hAnsi="Times New Roman" w:cs="Times New Roman"/>
          <w:sz w:val="20"/>
          <w:szCs w:val="20"/>
          <w:lang w:val="en-GB"/>
        </w:rPr>
        <w:t>)</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lastRenderedPageBreak/>
        <w:t>Scope note:</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This property connects an instance of S23 Position Measurement with the instance of S15 Observable Entity whose position is being measured.</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Examples:</w:t>
      </w:r>
    </w:p>
    <w:p w:rsidR="00331394" w:rsidRPr="00F23E5E" w:rsidRDefault="00331394" w:rsidP="00331394">
      <w:pPr>
        <w:numPr>
          <w:ilvl w:val="0"/>
          <w:numId w:val="4"/>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captain Smith after hitting an iceberg (S23) </w:t>
      </w:r>
      <w:r w:rsidRPr="00F23E5E">
        <w:rPr>
          <w:rFonts w:ascii="Times New Roman" w:hAnsi="Times New Roman" w:cs="Times New Roman"/>
          <w:i/>
          <w:iCs/>
          <w:sz w:val="20"/>
          <w:szCs w:val="20"/>
          <w:lang w:val="en-GB"/>
        </w:rPr>
        <w:t>O32 measured position of</w:t>
      </w:r>
      <w:r w:rsidRPr="00F23E5E">
        <w:rPr>
          <w:rFonts w:ascii="Times New Roman" w:hAnsi="Times New Roman" w:cs="Times New Roman"/>
          <w:sz w:val="20"/>
          <w:szCs w:val="20"/>
          <w:lang w:val="en-GB"/>
        </w:rPr>
        <w:t xml:space="preserve"> the Titanic (E22)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4"/>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 xml:space="preserve">The measurement of the position of the Titanic by officer Joseph G. </w:t>
      </w:r>
      <w:proofErr w:type="spellStart"/>
      <w:r w:rsidRPr="00F23E5E">
        <w:rPr>
          <w:rFonts w:ascii="Times New Roman" w:hAnsi="Times New Roman" w:cs="Times New Roman"/>
          <w:sz w:val="20"/>
          <w:szCs w:val="20"/>
          <w:lang w:val="en-GB"/>
        </w:rPr>
        <w:t>Boxhall</w:t>
      </w:r>
      <w:proofErr w:type="spellEnd"/>
      <w:r w:rsidRPr="00F23E5E">
        <w:rPr>
          <w:rFonts w:ascii="Times New Roman" w:hAnsi="Times New Roman" w:cs="Times New Roman"/>
          <w:sz w:val="20"/>
          <w:szCs w:val="20"/>
          <w:lang w:val="en-GB"/>
        </w:rPr>
        <w:t xml:space="preserve"> after the initial distress signal was sent (S23) </w:t>
      </w:r>
      <w:r w:rsidRPr="00F23E5E">
        <w:rPr>
          <w:rFonts w:ascii="Times New Roman" w:hAnsi="Times New Roman" w:cs="Times New Roman"/>
          <w:i/>
          <w:iCs/>
          <w:sz w:val="20"/>
          <w:szCs w:val="20"/>
          <w:lang w:val="en-GB"/>
        </w:rPr>
        <w:t>O32 measured position of</w:t>
      </w:r>
      <w:r w:rsidRPr="00F23E5E">
        <w:rPr>
          <w:rFonts w:ascii="Times New Roman" w:hAnsi="Times New Roman" w:cs="Times New Roman"/>
          <w:sz w:val="20"/>
          <w:szCs w:val="20"/>
          <w:lang w:val="en-GB"/>
        </w:rPr>
        <w:t xml:space="preserve"> the Titanic (E22) (</w:t>
      </w:r>
      <w:proofErr w:type="spellStart"/>
      <w:r w:rsidRPr="00F23E5E">
        <w:rPr>
          <w:rFonts w:ascii="Times New Roman" w:hAnsi="Times New Roman" w:cs="Times New Roman"/>
          <w:sz w:val="20"/>
          <w:szCs w:val="20"/>
          <w:lang w:val="en-GB"/>
        </w:rPr>
        <w:t>Tikkanen</w:t>
      </w:r>
      <w:proofErr w:type="spellEnd"/>
      <w:r w:rsidRPr="00F23E5E">
        <w:rPr>
          <w:rFonts w:ascii="Times New Roman" w:hAnsi="Times New Roman" w:cs="Times New Roman"/>
          <w:sz w:val="20"/>
          <w:szCs w:val="20"/>
          <w:lang w:val="en-GB"/>
        </w:rPr>
        <w:t>, 2022)</w:t>
      </w:r>
    </w:p>
    <w:p w:rsidR="00331394" w:rsidRPr="00F23E5E" w:rsidRDefault="00331394" w:rsidP="00331394">
      <w:pPr>
        <w:numPr>
          <w:ilvl w:val="0"/>
          <w:numId w:val="4"/>
        </w:numPr>
        <w:tabs>
          <w:tab w:val="num" w:pos="720"/>
        </w:tabs>
        <w:rPr>
          <w:rFonts w:ascii="Times New Roman" w:hAnsi="Times New Roman" w:cs="Times New Roman"/>
          <w:sz w:val="20"/>
          <w:szCs w:val="20"/>
          <w:lang w:val="en-GB"/>
        </w:rPr>
      </w:pPr>
      <w:r w:rsidRPr="00F23E5E">
        <w:rPr>
          <w:rFonts w:ascii="Times New Roman" w:hAnsi="Times New Roman" w:cs="Times New Roman"/>
          <w:sz w:val="20"/>
          <w:szCs w:val="20"/>
          <w:lang w:val="en-GB"/>
        </w:rPr>
        <w:t>The measurement of the position of the Titanic by Robert Ballard after the Titanic ship-wreck was found (S23</w:t>
      </w:r>
      <w:proofErr w:type="gramStart"/>
      <w:r w:rsidRPr="00F23E5E">
        <w:rPr>
          <w:rFonts w:ascii="Times New Roman" w:hAnsi="Times New Roman" w:cs="Times New Roman"/>
          <w:sz w:val="20"/>
          <w:szCs w:val="20"/>
          <w:lang w:val="en-GB"/>
        </w:rPr>
        <w:t xml:space="preserve">)  </w:t>
      </w:r>
      <w:r w:rsidRPr="00F23E5E">
        <w:rPr>
          <w:rFonts w:ascii="Times New Roman" w:hAnsi="Times New Roman" w:cs="Times New Roman"/>
          <w:i/>
          <w:iCs/>
          <w:sz w:val="20"/>
          <w:szCs w:val="20"/>
          <w:lang w:val="en-GB"/>
        </w:rPr>
        <w:t>O</w:t>
      </w:r>
      <w:proofErr w:type="gramEnd"/>
      <w:r w:rsidRPr="00F23E5E">
        <w:rPr>
          <w:rFonts w:ascii="Times New Roman" w:hAnsi="Times New Roman" w:cs="Times New Roman"/>
          <w:i/>
          <w:iCs/>
          <w:sz w:val="20"/>
          <w:szCs w:val="20"/>
          <w:lang w:val="en-GB"/>
        </w:rPr>
        <w:t>32 measured position of</w:t>
      </w:r>
      <w:r w:rsidRPr="00F23E5E">
        <w:rPr>
          <w:rFonts w:ascii="Times New Roman" w:hAnsi="Times New Roman" w:cs="Times New Roman"/>
          <w:sz w:val="20"/>
          <w:szCs w:val="20"/>
          <w:lang w:val="en-GB"/>
        </w:rPr>
        <w:t xml:space="preserve"> the Titanic (E22) (‘Wreck of the Titanic’, Wikipedia, 2022)</w:t>
      </w:r>
    </w:p>
    <w:p w:rsidR="00331394" w:rsidRPr="00F23E5E" w:rsidRDefault="00331394" w:rsidP="00331394">
      <w:pPr>
        <w:spacing w:after="0"/>
        <w:rPr>
          <w:rFonts w:ascii="Times New Roman" w:hAnsi="Times New Roman" w:cs="Times New Roman"/>
          <w:sz w:val="20"/>
          <w:szCs w:val="20"/>
          <w:lang w:val="en-GB"/>
        </w:rPr>
      </w:pPr>
      <w:r w:rsidRPr="00F23E5E">
        <w:rPr>
          <w:rFonts w:ascii="Times New Roman" w:hAnsi="Times New Roman" w:cs="Times New Roman"/>
          <w:sz w:val="20"/>
          <w:szCs w:val="20"/>
          <w:lang w:val="en-GB"/>
        </w:rPr>
        <w:t>In First Order Logic:</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Oxx3(</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S23(x)</w:t>
      </w:r>
    </w:p>
    <w:p w:rsidR="00331394" w:rsidRPr="00F23E5E" w:rsidRDefault="00331394" w:rsidP="00331394">
      <w:pPr>
        <w:ind w:left="1440"/>
        <w:rPr>
          <w:rFonts w:ascii="Times New Roman" w:hAnsi="Times New Roman" w:cs="Times New Roman"/>
          <w:sz w:val="20"/>
          <w:szCs w:val="20"/>
          <w:lang w:val="en-GB"/>
        </w:rPr>
      </w:pPr>
      <w:r w:rsidRPr="00F23E5E">
        <w:rPr>
          <w:rFonts w:ascii="Times New Roman" w:hAnsi="Times New Roman" w:cs="Times New Roman"/>
          <w:sz w:val="20"/>
          <w:szCs w:val="20"/>
          <w:lang w:val="en-GB"/>
        </w:rPr>
        <w:t>Oxx3(</w:t>
      </w:r>
      <w:proofErr w:type="spellStart"/>
      <w:proofErr w:type="gramStart"/>
      <w:r w:rsidRPr="00F23E5E">
        <w:rPr>
          <w:rFonts w:ascii="Times New Roman" w:hAnsi="Times New Roman" w:cs="Times New Roman"/>
          <w:sz w:val="20"/>
          <w:szCs w:val="20"/>
          <w:lang w:val="en-GB"/>
        </w:rPr>
        <w:t>x,y</w:t>
      </w:r>
      <w:proofErr w:type="spellEnd"/>
      <w:proofErr w:type="gramEnd"/>
      <w:r w:rsidRPr="00F23E5E">
        <w:rPr>
          <w:rFonts w:ascii="Times New Roman" w:hAnsi="Times New Roman" w:cs="Times New Roman"/>
          <w:sz w:val="20"/>
          <w:szCs w:val="20"/>
          <w:lang w:val="en-GB"/>
        </w:rPr>
        <w:t xml:space="preserve">) </w:t>
      </w:r>
      <w:r w:rsidRPr="00F23E5E">
        <w:rPr>
          <w:rFonts w:ascii="Cambria Math" w:hAnsi="Cambria Math" w:cs="Cambria Math"/>
          <w:sz w:val="20"/>
          <w:szCs w:val="20"/>
          <w:lang w:val="en-GB"/>
        </w:rPr>
        <w:t>⇒</w:t>
      </w:r>
      <w:r w:rsidRPr="00F23E5E">
        <w:rPr>
          <w:rFonts w:ascii="Times New Roman" w:hAnsi="Times New Roman" w:cs="Times New Roman"/>
          <w:sz w:val="20"/>
          <w:szCs w:val="20"/>
          <w:lang w:val="en-GB"/>
        </w:rPr>
        <w:t xml:space="preserve"> S15(y)</w:t>
      </w:r>
    </w:p>
    <w:p w:rsidR="00331394" w:rsidRPr="00F23E5E" w:rsidRDefault="00331394" w:rsidP="0058244A">
      <w:pPr>
        <w:pStyle w:val="Heading3"/>
        <w:rPr>
          <w:lang w:val="en-GB"/>
        </w:rPr>
      </w:pPr>
      <w:r w:rsidRPr="00F23E5E">
        <w:rPr>
          <w:lang w:val="en-GB"/>
        </w:rPr>
        <w:t>Examples for S23 Position Measurement</w:t>
      </w:r>
    </w:p>
    <w:p w:rsidR="00331394" w:rsidRPr="00F23E5E" w:rsidRDefault="00331394" w:rsidP="00331394">
      <w:pPr>
        <w:numPr>
          <w:ilvl w:val="0"/>
          <w:numId w:val="5"/>
        </w:numPr>
        <w:rPr>
          <w:rFonts w:asciiTheme="majorBidi" w:hAnsiTheme="majorBidi" w:cstheme="majorBidi"/>
          <w:sz w:val="20"/>
          <w:szCs w:val="20"/>
          <w:lang w:val="en-GB"/>
        </w:rPr>
      </w:pPr>
      <w:r w:rsidRPr="00F23E5E">
        <w:rPr>
          <w:rFonts w:asciiTheme="majorBidi" w:hAnsiTheme="majorBidi" w:cstheme="majorBidi"/>
          <w:sz w:val="20"/>
          <w:szCs w:val="20"/>
          <w:lang w:val="en-GB"/>
        </w:rPr>
        <w:t>the measurement of the position of the Titanic by captain Smith after hitting an iceberg (S23) (</w:t>
      </w:r>
      <w:proofErr w:type="spellStart"/>
      <w:r w:rsidRPr="00F23E5E">
        <w:rPr>
          <w:rFonts w:asciiTheme="majorBidi" w:hAnsiTheme="majorBidi" w:cstheme="majorBidi"/>
          <w:sz w:val="20"/>
          <w:szCs w:val="20"/>
          <w:lang w:val="en-GB"/>
        </w:rPr>
        <w:t>Tikkanen</w:t>
      </w:r>
      <w:proofErr w:type="spellEnd"/>
      <w:r w:rsidRPr="00F23E5E">
        <w:rPr>
          <w:rFonts w:asciiTheme="majorBidi" w:hAnsiTheme="majorBidi" w:cstheme="majorBidi"/>
          <w:sz w:val="20"/>
          <w:szCs w:val="20"/>
          <w:lang w:val="en-GB"/>
        </w:rPr>
        <w:t>, 2022)</w:t>
      </w:r>
    </w:p>
    <w:p w:rsidR="00331394" w:rsidRPr="00F23E5E" w:rsidRDefault="00331394" w:rsidP="00331394">
      <w:pPr>
        <w:numPr>
          <w:ilvl w:val="0"/>
          <w:numId w:val="5"/>
        </w:numPr>
        <w:rPr>
          <w:rFonts w:asciiTheme="majorBidi" w:hAnsiTheme="majorBidi" w:cstheme="majorBidi"/>
          <w:sz w:val="20"/>
          <w:szCs w:val="20"/>
          <w:lang w:val="en-GB"/>
        </w:rPr>
      </w:pPr>
      <w:r w:rsidRPr="00F23E5E">
        <w:rPr>
          <w:rFonts w:asciiTheme="majorBidi" w:hAnsiTheme="majorBidi" w:cstheme="majorBidi"/>
          <w:sz w:val="20"/>
          <w:szCs w:val="20"/>
          <w:lang w:val="en-GB"/>
        </w:rPr>
        <w:t xml:space="preserve">the measurement of the position of the Titanic by officer Joseph G. </w:t>
      </w:r>
      <w:proofErr w:type="spellStart"/>
      <w:r w:rsidRPr="00F23E5E">
        <w:rPr>
          <w:rFonts w:asciiTheme="majorBidi" w:hAnsiTheme="majorBidi" w:cstheme="majorBidi"/>
          <w:sz w:val="20"/>
          <w:szCs w:val="20"/>
          <w:lang w:val="en-GB"/>
        </w:rPr>
        <w:t>Boxhall</w:t>
      </w:r>
      <w:proofErr w:type="spellEnd"/>
      <w:r w:rsidRPr="00F23E5E">
        <w:rPr>
          <w:rFonts w:asciiTheme="majorBidi" w:hAnsiTheme="majorBidi" w:cstheme="majorBidi"/>
          <w:sz w:val="20"/>
          <w:szCs w:val="20"/>
          <w:lang w:val="en-GB"/>
        </w:rPr>
        <w:t xml:space="preserve"> after the initial distress signal was sent (S23) (</w:t>
      </w:r>
      <w:proofErr w:type="spellStart"/>
      <w:r w:rsidRPr="00F23E5E">
        <w:rPr>
          <w:rFonts w:asciiTheme="majorBidi" w:hAnsiTheme="majorBidi" w:cstheme="majorBidi"/>
          <w:sz w:val="20"/>
          <w:szCs w:val="20"/>
          <w:lang w:val="en-GB"/>
        </w:rPr>
        <w:t>Tikkanen</w:t>
      </w:r>
      <w:proofErr w:type="spellEnd"/>
      <w:r w:rsidRPr="00F23E5E">
        <w:rPr>
          <w:rFonts w:asciiTheme="majorBidi" w:hAnsiTheme="majorBidi" w:cstheme="majorBidi"/>
          <w:sz w:val="20"/>
          <w:szCs w:val="20"/>
          <w:lang w:val="en-GB"/>
        </w:rPr>
        <w:t>, 2022)</w:t>
      </w:r>
    </w:p>
    <w:p w:rsidR="00331394" w:rsidRPr="00F23E5E" w:rsidRDefault="00331394" w:rsidP="00331394">
      <w:pPr>
        <w:numPr>
          <w:ilvl w:val="0"/>
          <w:numId w:val="5"/>
        </w:numPr>
        <w:rPr>
          <w:lang w:val="en-GB"/>
        </w:rPr>
      </w:pPr>
      <w:r w:rsidRPr="00F23E5E">
        <w:rPr>
          <w:rFonts w:asciiTheme="majorBidi" w:hAnsiTheme="majorBidi" w:cstheme="majorBidi"/>
          <w:sz w:val="20"/>
          <w:szCs w:val="20"/>
          <w:lang w:val="en-GB"/>
        </w:rPr>
        <w:t>the measurement of the position of the Titanic by Robert Ballard after the Titanic ship-wreck was found (S23) (‘Wreck of the Titanic’, Wikipedia, 2022)</w:t>
      </w:r>
    </w:p>
    <w:p w:rsidR="00331394" w:rsidRPr="00F23E5E" w:rsidRDefault="00331394" w:rsidP="00331394">
      <w:pPr>
        <w:rPr>
          <w:lang w:val="en-GB"/>
        </w:rPr>
      </w:pPr>
      <w:r w:rsidRPr="00F23E5E">
        <w:rPr>
          <w:lang w:val="en-GB"/>
        </w:rPr>
        <w:t xml:space="preserve"> </w:t>
      </w:r>
    </w:p>
    <w:p w:rsidR="0058244A" w:rsidRDefault="00331394" w:rsidP="0058244A">
      <w:pPr>
        <w:pStyle w:val="Heading3"/>
        <w:rPr>
          <w:lang w:val="en-GB"/>
        </w:rPr>
      </w:pPr>
      <w:r w:rsidRPr="00F23E5E">
        <w:rPr>
          <w:lang w:val="en-GB"/>
        </w:rPr>
        <w:t xml:space="preserve">Discussion points: </w:t>
      </w:r>
    </w:p>
    <w:p w:rsidR="00331394" w:rsidRPr="00F23E5E" w:rsidRDefault="00331394" w:rsidP="00331394">
      <w:pPr>
        <w:rPr>
          <w:lang w:val="en-GB"/>
        </w:rPr>
      </w:pPr>
      <w:r w:rsidRPr="00F23E5E">
        <w:rPr>
          <w:lang w:val="en-GB"/>
        </w:rPr>
        <w:t xml:space="preserve">The </w:t>
      </w:r>
      <w:r w:rsidR="0058244A">
        <w:rPr>
          <w:lang w:val="en-GB"/>
        </w:rPr>
        <w:t>HW</w:t>
      </w:r>
      <w:r w:rsidRPr="00F23E5E">
        <w:rPr>
          <w:lang w:val="en-GB"/>
        </w:rPr>
        <w:t xml:space="preserve"> mentions the following two properties without any further reference to them, which creates the (false) impression that they are properties of S23:  </w:t>
      </w:r>
    </w:p>
    <w:p w:rsidR="00331394" w:rsidRPr="00F23E5E" w:rsidRDefault="00331394" w:rsidP="00331394">
      <w:pPr>
        <w:pStyle w:val="ListParagraph"/>
        <w:numPr>
          <w:ilvl w:val="0"/>
          <w:numId w:val="1"/>
        </w:numPr>
        <w:rPr>
          <w:lang w:val="en-GB"/>
        </w:rPr>
      </w:pPr>
      <w:r w:rsidRPr="00F23E5E">
        <w:rPr>
          <w:lang w:val="en-GB"/>
        </w:rPr>
        <w:t xml:space="preserve">S23 Position Measurement. </w:t>
      </w:r>
      <w:r w:rsidRPr="00F23E5E">
        <w:rPr>
          <w:i/>
          <w:iCs/>
          <w:lang w:val="en-GB"/>
        </w:rPr>
        <w:t>Oxx4 observed situation</w:t>
      </w:r>
      <w:r w:rsidRPr="00F23E5E">
        <w:rPr>
          <w:lang w:val="en-GB"/>
        </w:rPr>
        <w:t xml:space="preserve"> </w:t>
      </w:r>
      <w:r w:rsidRPr="00F23E5E">
        <w:rPr>
          <w:i/>
          <w:iCs/>
          <w:lang w:val="en-GB"/>
        </w:rPr>
        <w:t>(situation observed by)</w:t>
      </w:r>
      <w:r w:rsidRPr="00F23E5E">
        <w:rPr>
          <w:lang w:val="en-GB"/>
        </w:rPr>
        <w:t xml:space="preserve">: </w:t>
      </w:r>
      <w:proofErr w:type="spellStart"/>
      <w:r w:rsidRPr="00F23E5E">
        <w:rPr>
          <w:lang w:val="en-GB"/>
        </w:rPr>
        <w:t>Sxx</w:t>
      </w:r>
      <w:proofErr w:type="spellEnd"/>
      <w:r w:rsidRPr="00F23E5E">
        <w:rPr>
          <w:lang w:val="en-GB"/>
        </w:rPr>
        <w:t xml:space="preserve"> Observable Situation </w:t>
      </w:r>
    </w:p>
    <w:p w:rsidR="00331394" w:rsidRPr="00F23E5E" w:rsidRDefault="00331394" w:rsidP="00331394">
      <w:pPr>
        <w:pStyle w:val="ListParagraph"/>
        <w:numPr>
          <w:ilvl w:val="0"/>
          <w:numId w:val="1"/>
        </w:numPr>
        <w:rPr>
          <w:lang w:val="en-GB"/>
        </w:rPr>
      </w:pPr>
      <w:r w:rsidRPr="00F23E5E">
        <w:rPr>
          <w:lang w:val="en-GB"/>
        </w:rPr>
        <w:t xml:space="preserve">E93 Presence. </w:t>
      </w:r>
      <w:r w:rsidRPr="00F23E5E">
        <w:rPr>
          <w:i/>
          <w:iCs/>
          <w:lang w:val="en-GB"/>
        </w:rPr>
        <w:t>Oxx5 forms part of (consists of)</w:t>
      </w:r>
      <w:r w:rsidRPr="00F23E5E">
        <w:rPr>
          <w:lang w:val="en-GB"/>
        </w:rPr>
        <w:t xml:space="preserve">:  </w:t>
      </w:r>
      <w:proofErr w:type="spellStart"/>
      <w:r w:rsidRPr="00F23E5E">
        <w:rPr>
          <w:lang w:val="en-GB"/>
        </w:rPr>
        <w:t>Sxx</w:t>
      </w:r>
      <w:proofErr w:type="spellEnd"/>
      <w:r w:rsidRPr="00F23E5E">
        <w:rPr>
          <w:lang w:val="en-GB"/>
        </w:rPr>
        <w:t xml:space="preserve"> Observable Situation</w:t>
      </w:r>
    </w:p>
    <w:p w:rsidR="00331394" w:rsidRPr="00F23E5E" w:rsidRDefault="00331394" w:rsidP="00331394">
      <w:pPr>
        <w:rPr>
          <w:lang w:val="en-GB"/>
        </w:rPr>
      </w:pPr>
      <w:r w:rsidRPr="00F23E5E">
        <w:rPr>
          <w:lang w:val="en-GB"/>
        </w:rPr>
        <w:t xml:space="preserve">However, the former is only presented as part of an example in which the S4 Observation connected to an Observable situation by this property, is simply instantiated by a more specific class (S23). </w:t>
      </w:r>
    </w:p>
    <w:p w:rsidR="00331394" w:rsidRPr="00F23E5E" w:rsidRDefault="00331394" w:rsidP="00331394">
      <w:pPr>
        <w:rPr>
          <w:lang w:val="en-GB"/>
        </w:rPr>
      </w:pPr>
      <w:r w:rsidRPr="00F23E5E">
        <w:rPr>
          <w:lang w:val="en-GB"/>
        </w:rPr>
        <w:t xml:space="preserve">In any case, seeing as there is no HW for the properties of </w:t>
      </w:r>
      <w:proofErr w:type="spellStart"/>
      <w:r w:rsidRPr="00F23E5E">
        <w:rPr>
          <w:lang w:val="en-GB"/>
        </w:rPr>
        <w:t>Sxx</w:t>
      </w:r>
      <w:proofErr w:type="spellEnd"/>
      <w:r w:rsidRPr="00F23E5E">
        <w:rPr>
          <w:lang w:val="en-GB"/>
        </w:rPr>
        <w:t xml:space="preserve"> Observable Situation in this document (nor will they make it to CRMsci v2.0), it is proposed that discussions relative to Oxx4, Oxx5 above be moved to a new issue. </w:t>
      </w:r>
    </w:p>
    <w:p w:rsidR="00331394" w:rsidRPr="00F23E5E" w:rsidRDefault="00331394" w:rsidP="00331394">
      <w:pPr>
        <w:rPr>
          <w:lang w:val="en-GB"/>
        </w:rPr>
      </w:pPr>
      <w:r w:rsidRPr="00F23E5E">
        <w:rPr>
          <w:b/>
          <w:bCs/>
          <w:lang w:val="en-GB"/>
        </w:rPr>
        <w:t>HW</w:t>
      </w:r>
      <w:r w:rsidRPr="00F23E5E">
        <w:rPr>
          <w:lang w:val="en-GB"/>
        </w:rPr>
        <w:t xml:space="preserve">: AK to formulate said issue. </w:t>
      </w:r>
    </w:p>
    <w:p w:rsidR="0058244A" w:rsidRDefault="00331394" w:rsidP="0058244A">
      <w:pPr>
        <w:pStyle w:val="Heading3"/>
        <w:rPr>
          <w:lang w:val="en-GB"/>
        </w:rPr>
      </w:pPr>
      <w:r w:rsidRPr="00F23E5E">
        <w:rPr>
          <w:lang w:val="en-GB"/>
        </w:rPr>
        <w:t xml:space="preserve">Proposal </w:t>
      </w:r>
      <w:bookmarkStart w:id="2" w:name="_Hlk124166368"/>
    </w:p>
    <w:p w:rsidR="00331394" w:rsidRPr="00F23E5E" w:rsidRDefault="0058244A" w:rsidP="00331394">
      <w:pPr>
        <w:rPr>
          <w:lang w:val="en-GB"/>
        </w:rPr>
      </w:pPr>
      <w:r>
        <w:rPr>
          <w:lang w:val="en-GB"/>
        </w:rPr>
        <w:t>A</w:t>
      </w:r>
      <w:r w:rsidR="00331394" w:rsidRPr="00F23E5E">
        <w:rPr>
          <w:lang w:val="en-GB"/>
        </w:rPr>
        <w:t>dmit the definitions for properties O30, O31, O32 and the examples for S23</w:t>
      </w:r>
      <w:bookmarkEnd w:id="2"/>
      <w:r w:rsidR="00331394" w:rsidRPr="00F23E5E">
        <w:rPr>
          <w:lang w:val="en-GB"/>
        </w:rPr>
        <w:t xml:space="preserve">. </w:t>
      </w:r>
    </w:p>
    <w:p w:rsidR="00331394" w:rsidRPr="00F23E5E" w:rsidRDefault="00331394" w:rsidP="00331394">
      <w:pPr>
        <w:rPr>
          <w:lang w:val="en-GB"/>
        </w:rPr>
      </w:pPr>
      <w:r w:rsidRPr="00F23E5E">
        <w:rPr>
          <w:u w:val="single"/>
          <w:lang w:val="en-GB"/>
        </w:rPr>
        <w:t>The SIG voted to admit the definitions for properties O30, O31, O32 and the examples for S23</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lastRenderedPageBreak/>
        <w:t xml:space="preserve">In </w:t>
      </w:r>
      <w:proofErr w:type="spellStart"/>
      <w:r w:rsidRPr="00F23E5E">
        <w:rPr>
          <w:u w:val="single"/>
          <w:lang w:val="en-GB"/>
        </w:rPr>
        <w:t>favor</w:t>
      </w:r>
      <w:proofErr w:type="spellEnd"/>
      <w:r w:rsidRPr="00F23E5E">
        <w:rPr>
          <w:lang w:val="en-GB"/>
        </w:rPr>
        <w:t>: 11 (8 in person, 3 online)</w:t>
      </w:r>
      <w:r w:rsidRPr="00F23E5E">
        <w:rPr>
          <w:lang w:val="en-GB"/>
        </w:rPr>
        <w:br/>
      </w:r>
      <w:r w:rsidRPr="00F23E5E">
        <w:rPr>
          <w:u w:val="single"/>
          <w:lang w:val="en-GB"/>
        </w:rPr>
        <w:t>Against</w:t>
      </w:r>
      <w:r w:rsidRPr="00F23E5E">
        <w:rPr>
          <w:lang w:val="en-GB"/>
        </w:rPr>
        <w:t>: None</w:t>
      </w:r>
      <w:r w:rsidRPr="00F23E5E">
        <w:rPr>
          <w:lang w:val="en-GB"/>
        </w:rPr>
        <w:br/>
        <w:t>(13 participants abstained)</w:t>
      </w:r>
    </w:p>
    <w:p w:rsidR="0058244A" w:rsidRDefault="00331394" w:rsidP="0058244A">
      <w:pPr>
        <w:pStyle w:val="Heading3"/>
        <w:rPr>
          <w:lang w:val="en-GB"/>
        </w:rPr>
      </w:pPr>
      <w:r w:rsidRPr="00F23E5E">
        <w:rPr>
          <w:lang w:val="en-GB"/>
        </w:rPr>
        <w:t xml:space="preserve">Decision: </w:t>
      </w:r>
    </w:p>
    <w:p w:rsidR="00331394" w:rsidRPr="00F23E5E" w:rsidRDefault="00331394" w:rsidP="00331394">
      <w:pPr>
        <w:rPr>
          <w:lang w:val="en-GB"/>
        </w:rPr>
      </w:pPr>
      <w:r w:rsidRPr="00F23E5E">
        <w:rPr>
          <w:lang w:val="en-GB"/>
        </w:rPr>
        <w:t xml:space="preserve">introduce the definitions &amp; examples in CRMsci v2.0. </w:t>
      </w:r>
    </w:p>
    <w:p w:rsidR="00331394" w:rsidRPr="00F23E5E" w:rsidRDefault="00331394" w:rsidP="00331394">
      <w:pPr>
        <w:rPr>
          <w:lang w:val="en-GB"/>
        </w:rPr>
      </w:pPr>
      <w:r w:rsidRPr="00F23E5E">
        <w:rPr>
          <w:b/>
          <w:bCs/>
          <w:lang w:val="en-GB"/>
        </w:rPr>
        <w:t>Issue closed</w:t>
      </w:r>
    </w:p>
    <w:p w:rsidR="00546C53" w:rsidRDefault="00546C53"/>
    <w:sectPr w:rsidR="0054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B787B"/>
    <w:multiLevelType w:val="multilevel"/>
    <w:tmpl w:val="AB9068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36B450C6"/>
    <w:multiLevelType w:val="multilevel"/>
    <w:tmpl w:val="F7A28C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F903E77"/>
    <w:multiLevelType w:val="hybridMultilevel"/>
    <w:tmpl w:val="41885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41143"/>
    <w:multiLevelType w:val="multilevel"/>
    <w:tmpl w:val="D39CA9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6B2709A0"/>
    <w:multiLevelType w:val="multilevel"/>
    <w:tmpl w:val="DC58C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94"/>
    <w:rsid w:val="00331394"/>
    <w:rsid w:val="00546C53"/>
    <w:rsid w:val="0058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B2BC"/>
  <w15:chartTrackingRefBased/>
  <w15:docId w15:val="{8A289BAB-9BCC-4DB1-992E-92679A6E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394"/>
  </w:style>
  <w:style w:type="paragraph" w:styleId="Heading1">
    <w:name w:val="heading 1"/>
    <w:basedOn w:val="Normal"/>
    <w:next w:val="Normal"/>
    <w:link w:val="Heading1Char"/>
    <w:uiPriority w:val="9"/>
    <w:qFormat/>
    <w:rsid w:val="003313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13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31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39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1394"/>
    <w:rPr>
      <w:color w:val="0563C1" w:themeColor="hyperlink"/>
      <w:u w:val="single"/>
    </w:rPr>
  </w:style>
  <w:style w:type="paragraph" w:styleId="ListParagraph">
    <w:name w:val="List Paragraph"/>
    <w:basedOn w:val="Normal"/>
    <w:uiPriority w:val="34"/>
    <w:qFormat/>
    <w:rsid w:val="00331394"/>
    <w:pPr>
      <w:ind w:left="720"/>
      <w:contextualSpacing/>
    </w:pPr>
  </w:style>
  <w:style w:type="character" w:customStyle="1" w:styleId="Heading4Char">
    <w:name w:val="Heading 4 Char"/>
    <w:basedOn w:val="DefaultParagraphFont"/>
    <w:link w:val="Heading4"/>
    <w:uiPriority w:val="9"/>
    <w:rsid w:val="0033139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313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2023-01-20T09:46:00Z</dcterms:created>
  <dcterms:modified xsi:type="dcterms:W3CDTF">2023-01-20T10:17:00Z</dcterms:modified>
</cp:coreProperties>
</file>