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CD58B4" w14:textId="0DF1AB0F" w:rsidR="00527DFB" w:rsidRPr="00527DFB" w:rsidRDefault="00527DFB" w:rsidP="0071324C">
      <w:pPr>
        <w:spacing w:after="0" w:line="240" w:lineRule="auto"/>
        <w:rPr>
          <w:rFonts w:ascii="Times New Roman" w:hAnsi="Times New Roman" w:cs="Times New Roman"/>
          <w:lang w:val="es-ES"/>
        </w:rPr>
      </w:pPr>
      <w:r w:rsidRPr="00527DFB">
        <w:rPr>
          <w:rFonts w:ascii="Times New Roman" w:hAnsi="Times New Roman" w:cs="Times New Roman"/>
          <w:lang w:val="es-ES"/>
        </w:rPr>
        <w:t xml:space="preserve">The issue happened to be resolved in </w:t>
      </w:r>
      <w:r>
        <w:rPr>
          <w:rFonts w:ascii="Times New Roman" w:hAnsi="Times New Roman" w:cs="Times New Roman"/>
          <w:lang w:val="es-ES"/>
        </w:rPr>
        <w:t>the text accepted under Issue</w:t>
      </w:r>
      <w:r w:rsidRPr="00527DFB">
        <w:rPr>
          <w:rFonts w:ascii="Times New Roman" w:hAnsi="Times New Roman" w:cs="Times New Roman"/>
          <w:lang w:val="es-ES"/>
        </w:rPr>
        <w:t xml:space="preserve"> 434.</w:t>
      </w:r>
      <w:r>
        <w:rPr>
          <w:rFonts w:ascii="Times New Roman" w:hAnsi="Times New Roman" w:cs="Times New Roman"/>
          <w:lang w:val="es-ES"/>
        </w:rPr>
        <w:t xml:space="preserve"> However, cardinalities are wrong, and there was a tipo in P4. Here the correc</w:t>
      </w:r>
      <w:bookmarkStart w:id="0" w:name="_GoBack"/>
      <w:bookmarkEnd w:id="0"/>
      <w:r>
        <w:rPr>
          <w:rFonts w:ascii="Times New Roman" w:hAnsi="Times New Roman" w:cs="Times New Roman"/>
          <w:lang w:val="es-ES"/>
        </w:rPr>
        <w:t>t cardinalities:</w:t>
      </w:r>
    </w:p>
    <w:p w14:paraId="2ABD324F" w14:textId="77777777" w:rsidR="00527DFB" w:rsidRDefault="00527DFB" w:rsidP="0071324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s-ES"/>
        </w:rPr>
      </w:pPr>
    </w:p>
    <w:p w14:paraId="7DF31491" w14:textId="35D0EA67" w:rsidR="00585829" w:rsidRDefault="0071324C" w:rsidP="0071324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s-ES"/>
        </w:rPr>
      </w:pPr>
      <w:r w:rsidRPr="0071324C">
        <w:rPr>
          <w:rFonts w:ascii="Times New Roman" w:hAnsi="Times New Roman" w:cs="Times New Roman"/>
          <w:b/>
          <w:sz w:val="20"/>
          <w:szCs w:val="20"/>
          <w:lang w:val="es-ES"/>
        </w:rPr>
        <w:t>OLD</w:t>
      </w:r>
    </w:p>
    <w:p w14:paraId="21874C1F" w14:textId="77777777" w:rsidR="003442C4" w:rsidRPr="003442C4" w:rsidRDefault="003442C4" w:rsidP="003442C4">
      <w:pPr>
        <w:keepNext/>
        <w:widowControl w:val="0"/>
        <w:autoSpaceDE w:val="0"/>
        <w:autoSpaceDN w:val="0"/>
        <w:spacing w:before="240" w:after="60" w:line="240" w:lineRule="auto"/>
        <w:jc w:val="both"/>
        <w:outlineLvl w:val="2"/>
        <w:rPr>
          <w:rFonts w:ascii="Arial" w:eastAsia="Times New Roman" w:hAnsi="Arial" w:cs="Arial"/>
          <w:b/>
          <w:bCs/>
          <w:sz w:val="20"/>
          <w:szCs w:val="24"/>
          <w:lang w:val="en-GB"/>
        </w:rPr>
      </w:pPr>
      <w:bookmarkStart w:id="1" w:name="_Toc43372351"/>
      <w:r w:rsidRPr="003442C4">
        <w:rPr>
          <w:rFonts w:ascii="Arial" w:eastAsia="Times New Roman" w:hAnsi="Arial" w:cs="Arial"/>
          <w:b/>
          <w:bCs/>
          <w:sz w:val="20"/>
          <w:szCs w:val="24"/>
          <w:lang w:val="en-GB"/>
        </w:rPr>
        <w:t>P4 has time-span (is time-span of)</w:t>
      </w:r>
      <w:bookmarkEnd w:id="1"/>
    </w:p>
    <w:p w14:paraId="5E7FF33D" w14:textId="77777777" w:rsidR="003442C4" w:rsidRPr="003442C4" w:rsidRDefault="003442C4" w:rsidP="003442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val="en-GB"/>
        </w:rPr>
      </w:pPr>
      <w:r w:rsidRPr="003442C4">
        <w:rPr>
          <w:rFonts w:ascii="Times New Roman" w:eastAsia="Times New Roman" w:hAnsi="Times New Roman" w:cs="Times New Roman"/>
          <w:sz w:val="20"/>
          <w:szCs w:val="24"/>
          <w:lang w:val="en-GB"/>
        </w:rPr>
        <w:t>Domain:</w:t>
      </w:r>
      <w:r w:rsidRPr="003442C4">
        <w:rPr>
          <w:rFonts w:ascii="Times New Roman" w:eastAsia="Times New Roman" w:hAnsi="Times New Roman" w:cs="Times New Roman"/>
          <w:sz w:val="20"/>
          <w:szCs w:val="24"/>
          <w:lang w:val="en-GB"/>
        </w:rPr>
        <w:tab/>
      </w:r>
      <w:r w:rsidRPr="003442C4">
        <w:rPr>
          <w:rFonts w:ascii="Times New Roman" w:eastAsia="Times New Roman" w:hAnsi="Times New Roman" w:cs="Times New Roman"/>
          <w:sz w:val="20"/>
          <w:szCs w:val="24"/>
          <w:lang w:val="en-GB"/>
        </w:rPr>
        <w:tab/>
      </w:r>
      <w:hyperlink w:anchor="_heading=h.2grqrue">
        <w:r w:rsidRPr="003442C4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val="en-GB"/>
          </w:rPr>
          <w:t>E2</w:t>
        </w:r>
      </w:hyperlink>
      <w:r w:rsidRPr="003442C4">
        <w:rPr>
          <w:rFonts w:ascii="Times New Roman" w:eastAsia="Times New Roman" w:hAnsi="Times New Roman" w:cs="Times New Roman"/>
          <w:sz w:val="20"/>
          <w:szCs w:val="24"/>
          <w:lang w:val="en-GB"/>
        </w:rPr>
        <w:t xml:space="preserve"> Temporal Entity</w:t>
      </w:r>
    </w:p>
    <w:p w14:paraId="6DA34AEB" w14:textId="77777777" w:rsidR="003442C4" w:rsidRPr="003442C4" w:rsidRDefault="003442C4" w:rsidP="003442C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val="en-GB"/>
        </w:rPr>
      </w:pPr>
      <w:r w:rsidRPr="003442C4">
        <w:rPr>
          <w:rFonts w:ascii="Times New Roman" w:eastAsia="Times New Roman" w:hAnsi="Times New Roman" w:cs="Times New Roman"/>
          <w:sz w:val="20"/>
          <w:szCs w:val="24"/>
          <w:lang w:val="en-GB"/>
        </w:rPr>
        <w:t>Range:</w:t>
      </w:r>
      <w:r w:rsidRPr="003442C4">
        <w:rPr>
          <w:rFonts w:ascii="Times New Roman" w:eastAsia="Times New Roman" w:hAnsi="Times New Roman" w:cs="Times New Roman"/>
          <w:sz w:val="20"/>
          <w:szCs w:val="24"/>
          <w:lang w:val="en-GB"/>
        </w:rPr>
        <w:tab/>
      </w:r>
      <w:r w:rsidRPr="003442C4">
        <w:rPr>
          <w:rFonts w:ascii="Times New Roman" w:eastAsia="Times New Roman" w:hAnsi="Times New Roman" w:cs="Times New Roman"/>
          <w:sz w:val="20"/>
          <w:szCs w:val="24"/>
          <w:lang w:val="en-GB"/>
        </w:rPr>
        <w:tab/>
      </w:r>
      <w:hyperlink w:anchor="_heading=h.2250f4o">
        <w:r w:rsidRPr="003442C4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val="en-GB"/>
          </w:rPr>
          <w:t>E52</w:t>
        </w:r>
      </w:hyperlink>
      <w:r w:rsidRPr="003442C4">
        <w:rPr>
          <w:rFonts w:ascii="Times New Roman" w:eastAsia="Times New Roman" w:hAnsi="Times New Roman" w:cs="Times New Roman"/>
          <w:sz w:val="20"/>
          <w:szCs w:val="24"/>
          <w:lang w:val="en-GB"/>
        </w:rPr>
        <w:t xml:space="preserve"> Time-Span</w:t>
      </w:r>
    </w:p>
    <w:p w14:paraId="2C7DF875" w14:textId="77777777" w:rsidR="003442C4" w:rsidRPr="003442C4" w:rsidRDefault="003442C4" w:rsidP="003442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val="en-GB"/>
        </w:rPr>
      </w:pPr>
      <w:r w:rsidRPr="003442C4">
        <w:rPr>
          <w:rFonts w:ascii="Times New Roman" w:eastAsia="Times New Roman" w:hAnsi="Times New Roman" w:cs="Times New Roman"/>
          <w:sz w:val="20"/>
          <w:szCs w:val="24"/>
          <w:lang w:val="en-GB"/>
        </w:rPr>
        <w:t>Quantification:</w:t>
      </w:r>
      <w:r w:rsidRPr="003442C4">
        <w:rPr>
          <w:rFonts w:ascii="Times New Roman" w:eastAsia="Times New Roman" w:hAnsi="Times New Roman" w:cs="Times New Roman"/>
          <w:sz w:val="20"/>
          <w:szCs w:val="24"/>
          <w:lang w:val="en-GB"/>
        </w:rPr>
        <w:tab/>
        <w:t>many to one(0,1:0,n)</w:t>
      </w:r>
    </w:p>
    <w:p w14:paraId="77B1674F" w14:textId="77777777" w:rsidR="003442C4" w:rsidRPr="003442C4" w:rsidRDefault="003442C4" w:rsidP="003442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val="en-GB"/>
        </w:rPr>
      </w:pPr>
    </w:p>
    <w:p w14:paraId="6BD5347D" w14:textId="77777777" w:rsidR="003442C4" w:rsidRPr="003442C4" w:rsidRDefault="003442C4" w:rsidP="003442C4">
      <w:pPr>
        <w:widowControl w:val="0"/>
        <w:autoSpaceDE w:val="0"/>
        <w:autoSpaceDN w:val="0"/>
        <w:spacing w:after="0" w:line="240" w:lineRule="auto"/>
        <w:ind w:left="1418" w:hanging="1418"/>
        <w:jc w:val="both"/>
        <w:rPr>
          <w:rFonts w:ascii="Times New Roman" w:eastAsia="Times New Roman" w:hAnsi="Times New Roman" w:cs="Times New Roman"/>
          <w:sz w:val="20"/>
          <w:szCs w:val="24"/>
          <w:lang w:val="en-GB"/>
        </w:rPr>
      </w:pPr>
      <w:r w:rsidRPr="003442C4">
        <w:rPr>
          <w:rFonts w:ascii="Times New Roman" w:eastAsia="Times New Roman" w:hAnsi="Times New Roman" w:cs="Times New Roman"/>
          <w:sz w:val="20"/>
          <w:szCs w:val="24"/>
          <w:lang w:val="en-GB"/>
        </w:rPr>
        <w:t>Scope note:</w:t>
      </w:r>
      <w:r w:rsidRPr="003442C4">
        <w:rPr>
          <w:rFonts w:ascii="Times New Roman" w:eastAsia="Times New Roman" w:hAnsi="Times New Roman" w:cs="Times New Roman"/>
          <w:sz w:val="20"/>
          <w:szCs w:val="24"/>
          <w:lang w:val="en-GB"/>
        </w:rPr>
        <w:tab/>
        <w:t>This property associates an instance of E2 Temporal Entity with the instance of E52 Time-Span during which it was on-going.  The associated instance of E52 Time-Span is understood as the real time-span during which the phenomena making up the temporal entity instance were active. More than one instance of E52 Temporal Entity may share a common instance of E52 Time-Span only if they come into being and end being due to an identical declarations or events.</w:t>
      </w:r>
    </w:p>
    <w:p w14:paraId="6D4B83BD" w14:textId="77777777" w:rsidR="003442C4" w:rsidRPr="003442C4" w:rsidRDefault="003442C4" w:rsidP="003442C4">
      <w:pPr>
        <w:widowControl w:val="0"/>
        <w:autoSpaceDE w:val="0"/>
        <w:autoSpaceDN w:val="0"/>
        <w:spacing w:after="0" w:line="240" w:lineRule="auto"/>
        <w:ind w:left="1418" w:hanging="1418"/>
        <w:jc w:val="both"/>
        <w:rPr>
          <w:rFonts w:ascii="Times New Roman" w:eastAsia="Times New Roman" w:hAnsi="Times New Roman" w:cs="Times New Roman"/>
          <w:sz w:val="20"/>
          <w:szCs w:val="24"/>
          <w:lang w:val="en-GB"/>
        </w:rPr>
      </w:pPr>
      <w:r w:rsidRPr="003442C4">
        <w:rPr>
          <w:rFonts w:ascii="Times New Roman" w:eastAsia="Times New Roman" w:hAnsi="Times New Roman" w:cs="Times New Roman"/>
          <w:sz w:val="20"/>
          <w:szCs w:val="24"/>
          <w:lang w:val="en-GB"/>
        </w:rPr>
        <w:t xml:space="preserve"> </w:t>
      </w:r>
    </w:p>
    <w:p w14:paraId="0509CBE5" w14:textId="77777777" w:rsidR="003442C4" w:rsidRPr="003442C4" w:rsidRDefault="003442C4" w:rsidP="003442C4">
      <w:pPr>
        <w:widowControl w:val="0"/>
        <w:autoSpaceDE w:val="0"/>
        <w:autoSpaceDN w:val="0"/>
        <w:spacing w:after="0" w:line="240" w:lineRule="auto"/>
        <w:ind w:left="1418" w:hanging="1418"/>
        <w:jc w:val="both"/>
        <w:rPr>
          <w:rFonts w:ascii="Times New Roman" w:eastAsia="Times New Roman" w:hAnsi="Times New Roman" w:cs="Times New Roman"/>
          <w:sz w:val="20"/>
          <w:szCs w:val="24"/>
          <w:lang w:val="en-GB"/>
        </w:rPr>
      </w:pPr>
      <w:r w:rsidRPr="003442C4">
        <w:rPr>
          <w:rFonts w:ascii="Times New Roman" w:eastAsia="Times New Roman" w:hAnsi="Times New Roman" w:cs="Times New Roman"/>
          <w:sz w:val="20"/>
          <w:szCs w:val="24"/>
          <w:lang w:val="en-GB"/>
        </w:rPr>
        <w:t xml:space="preserve">Examples: </w:t>
      </w:r>
      <w:r w:rsidRPr="003442C4">
        <w:rPr>
          <w:rFonts w:ascii="Times New Roman" w:eastAsia="Times New Roman" w:hAnsi="Times New Roman" w:cs="Times New Roman"/>
          <w:sz w:val="20"/>
          <w:szCs w:val="24"/>
          <w:lang w:val="en-GB"/>
        </w:rPr>
        <w:tab/>
      </w:r>
    </w:p>
    <w:p w14:paraId="63DFC8C3" w14:textId="77777777" w:rsidR="003442C4" w:rsidRPr="003442C4" w:rsidRDefault="003442C4" w:rsidP="003442C4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val="en-GB"/>
        </w:rPr>
      </w:pPr>
      <w:r w:rsidRPr="003442C4">
        <w:rPr>
          <w:rFonts w:ascii="Times New Roman" w:eastAsia="Times New Roman" w:hAnsi="Times New Roman" w:cs="Times New Roman"/>
          <w:sz w:val="20"/>
          <w:szCs w:val="24"/>
          <w:lang w:val="en-GB"/>
        </w:rPr>
        <w:t xml:space="preserve">the Yalta Conference (E7) </w:t>
      </w:r>
      <w:r w:rsidRPr="003442C4">
        <w:rPr>
          <w:rFonts w:ascii="Times New Roman" w:eastAsia="Times New Roman" w:hAnsi="Times New Roman" w:cs="Times New Roman"/>
          <w:i/>
          <w:sz w:val="20"/>
          <w:szCs w:val="24"/>
          <w:lang w:val="en-GB"/>
        </w:rPr>
        <w:t>has time-span</w:t>
      </w:r>
      <w:r w:rsidRPr="003442C4">
        <w:rPr>
          <w:rFonts w:ascii="Times New Roman" w:eastAsia="Times New Roman" w:hAnsi="Times New Roman" w:cs="Times New Roman"/>
          <w:sz w:val="20"/>
          <w:szCs w:val="24"/>
          <w:lang w:val="en-GB"/>
        </w:rPr>
        <w:t xml:space="preserve"> Yalta Conference time-span (E52)</w:t>
      </w:r>
      <w:r w:rsidRPr="003442C4">
        <w:rPr>
          <w:rFonts w:ascii="Times New Roman" w:eastAsia="Times New Roman" w:hAnsi="Times New Roman" w:cs="Times New Roman"/>
          <w:i/>
          <w:sz w:val="20"/>
          <w:szCs w:val="24"/>
          <w:lang w:val="en-GB"/>
        </w:rPr>
        <w:t xml:space="preserve"> </w:t>
      </w:r>
    </w:p>
    <w:p w14:paraId="1B25C000" w14:textId="77777777" w:rsidR="003442C4" w:rsidRPr="003442C4" w:rsidRDefault="003442C4" w:rsidP="003442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val="en-GB"/>
        </w:rPr>
      </w:pPr>
    </w:p>
    <w:p w14:paraId="12438DB4" w14:textId="77777777" w:rsidR="003442C4" w:rsidRPr="003442C4" w:rsidRDefault="003442C4" w:rsidP="003442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val="en-GB"/>
        </w:rPr>
      </w:pPr>
      <w:r w:rsidRPr="003442C4">
        <w:rPr>
          <w:rFonts w:ascii="Times New Roman" w:eastAsia="Times New Roman" w:hAnsi="Times New Roman" w:cs="Times New Roman"/>
          <w:sz w:val="20"/>
          <w:szCs w:val="24"/>
          <w:lang w:val="en-GB"/>
        </w:rPr>
        <w:t xml:space="preserve">In First Order Logic: </w:t>
      </w:r>
    </w:p>
    <w:p w14:paraId="449FF3BA" w14:textId="77777777" w:rsidR="003442C4" w:rsidRPr="003442C4" w:rsidRDefault="003442C4" w:rsidP="003442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val="en-GB"/>
        </w:rPr>
      </w:pPr>
      <w:r w:rsidRPr="003442C4">
        <w:rPr>
          <w:rFonts w:ascii="Times New Roman" w:eastAsia="Times New Roman" w:hAnsi="Times New Roman" w:cs="Times New Roman"/>
          <w:sz w:val="20"/>
          <w:szCs w:val="24"/>
          <w:lang w:val="en-GB"/>
        </w:rPr>
        <w:tab/>
      </w:r>
      <w:r w:rsidRPr="003442C4">
        <w:rPr>
          <w:rFonts w:ascii="Times New Roman" w:eastAsia="Times New Roman" w:hAnsi="Times New Roman" w:cs="Times New Roman"/>
          <w:sz w:val="20"/>
          <w:szCs w:val="24"/>
          <w:lang w:val="en-GB"/>
        </w:rPr>
        <w:tab/>
        <w:t xml:space="preserve">P4(x,y) </w:t>
      </w:r>
      <w:r w:rsidRPr="003442C4">
        <w:rPr>
          <w:rFonts w:ascii="Cambria Math" w:eastAsia="Cambria Math" w:hAnsi="Cambria Math" w:cs="Cambria Math"/>
          <w:sz w:val="20"/>
          <w:szCs w:val="24"/>
          <w:lang w:val="en-GB"/>
        </w:rPr>
        <w:t>⊃</w:t>
      </w:r>
      <w:r w:rsidRPr="003442C4">
        <w:rPr>
          <w:rFonts w:ascii="Times New Roman" w:eastAsia="Times New Roman" w:hAnsi="Times New Roman" w:cs="Times New Roman"/>
          <w:sz w:val="20"/>
          <w:szCs w:val="24"/>
          <w:lang w:val="en-GB"/>
        </w:rPr>
        <w:t xml:space="preserve"> E2(x)</w:t>
      </w:r>
    </w:p>
    <w:p w14:paraId="47560F65" w14:textId="77777777" w:rsidR="003442C4" w:rsidRPr="003442C4" w:rsidRDefault="003442C4" w:rsidP="003442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val="en-GB"/>
        </w:rPr>
      </w:pPr>
      <w:r w:rsidRPr="003442C4">
        <w:rPr>
          <w:rFonts w:ascii="Times New Roman" w:eastAsia="Times New Roman" w:hAnsi="Times New Roman" w:cs="Times New Roman"/>
          <w:sz w:val="20"/>
          <w:szCs w:val="24"/>
          <w:lang w:val="en-GB"/>
        </w:rPr>
        <w:tab/>
      </w:r>
      <w:r w:rsidRPr="003442C4">
        <w:rPr>
          <w:rFonts w:ascii="Times New Roman" w:eastAsia="Times New Roman" w:hAnsi="Times New Roman" w:cs="Times New Roman"/>
          <w:sz w:val="20"/>
          <w:szCs w:val="24"/>
          <w:lang w:val="en-GB"/>
        </w:rPr>
        <w:tab/>
        <w:t xml:space="preserve">P4(x,y) </w:t>
      </w:r>
      <w:r w:rsidRPr="003442C4">
        <w:rPr>
          <w:rFonts w:ascii="Cambria Math" w:eastAsia="Cambria Math" w:hAnsi="Cambria Math" w:cs="Cambria Math"/>
          <w:sz w:val="20"/>
          <w:szCs w:val="24"/>
          <w:lang w:val="en-GB"/>
        </w:rPr>
        <w:t>⊃</w:t>
      </w:r>
      <w:r w:rsidRPr="003442C4">
        <w:rPr>
          <w:rFonts w:ascii="Times New Roman" w:eastAsia="Times New Roman" w:hAnsi="Times New Roman" w:cs="Times New Roman"/>
          <w:sz w:val="20"/>
          <w:szCs w:val="24"/>
          <w:lang w:val="en-GB"/>
        </w:rPr>
        <w:t xml:space="preserve"> E52(y)</w:t>
      </w:r>
    </w:p>
    <w:p w14:paraId="205C0639" w14:textId="77777777" w:rsidR="00585829" w:rsidRPr="00C10E7C" w:rsidRDefault="00585829" w:rsidP="00585829">
      <w:pPr>
        <w:rPr>
          <w:lang w:val="es-ES"/>
        </w:rPr>
      </w:pPr>
    </w:p>
    <w:p w14:paraId="7A9FB235" w14:textId="35CC348F" w:rsidR="00585829" w:rsidRPr="0071324C" w:rsidRDefault="0071324C" w:rsidP="008C229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s-ES"/>
        </w:rPr>
      </w:pPr>
      <w:r w:rsidRPr="0071324C">
        <w:rPr>
          <w:rFonts w:ascii="Times New Roman" w:hAnsi="Times New Roman" w:cs="Times New Roman"/>
          <w:b/>
          <w:sz w:val="20"/>
          <w:szCs w:val="20"/>
          <w:lang w:val="es-ES"/>
        </w:rPr>
        <w:t>NEW</w:t>
      </w:r>
    </w:p>
    <w:p w14:paraId="76092F62" w14:textId="77777777" w:rsidR="0071324C" w:rsidRPr="008C2294" w:rsidRDefault="0071324C" w:rsidP="008C229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s-ES"/>
        </w:rPr>
      </w:pPr>
    </w:p>
    <w:p w14:paraId="483B4BCE" w14:textId="77777777" w:rsidR="003442C4" w:rsidRPr="003442C4" w:rsidRDefault="003442C4" w:rsidP="003442C4">
      <w:pPr>
        <w:keepNext/>
        <w:widowControl w:val="0"/>
        <w:autoSpaceDE w:val="0"/>
        <w:autoSpaceDN w:val="0"/>
        <w:spacing w:before="240" w:after="60" w:line="240" w:lineRule="auto"/>
        <w:jc w:val="both"/>
        <w:outlineLvl w:val="2"/>
        <w:rPr>
          <w:rFonts w:ascii="Arial" w:eastAsia="Times New Roman" w:hAnsi="Arial" w:cs="Arial"/>
          <w:b/>
          <w:bCs/>
          <w:sz w:val="20"/>
          <w:szCs w:val="24"/>
          <w:lang w:val="en-GB"/>
        </w:rPr>
      </w:pPr>
      <w:r w:rsidRPr="003442C4">
        <w:rPr>
          <w:rFonts w:ascii="Arial" w:eastAsia="Times New Roman" w:hAnsi="Arial" w:cs="Arial"/>
          <w:b/>
          <w:bCs/>
          <w:sz w:val="20"/>
          <w:szCs w:val="24"/>
          <w:lang w:val="en-GB"/>
        </w:rPr>
        <w:t>P4 has time-span (is time-span of)</w:t>
      </w:r>
    </w:p>
    <w:p w14:paraId="25D7EC83" w14:textId="77777777" w:rsidR="003442C4" w:rsidRPr="003442C4" w:rsidRDefault="003442C4" w:rsidP="003442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val="en-GB"/>
        </w:rPr>
      </w:pPr>
      <w:r w:rsidRPr="003442C4">
        <w:rPr>
          <w:rFonts w:ascii="Times New Roman" w:eastAsia="Times New Roman" w:hAnsi="Times New Roman" w:cs="Times New Roman"/>
          <w:sz w:val="20"/>
          <w:szCs w:val="24"/>
          <w:lang w:val="en-GB"/>
        </w:rPr>
        <w:t>Domain:</w:t>
      </w:r>
      <w:r w:rsidRPr="003442C4">
        <w:rPr>
          <w:rFonts w:ascii="Times New Roman" w:eastAsia="Times New Roman" w:hAnsi="Times New Roman" w:cs="Times New Roman"/>
          <w:sz w:val="20"/>
          <w:szCs w:val="24"/>
          <w:lang w:val="en-GB"/>
        </w:rPr>
        <w:tab/>
      </w:r>
      <w:r w:rsidRPr="003442C4">
        <w:rPr>
          <w:rFonts w:ascii="Times New Roman" w:eastAsia="Times New Roman" w:hAnsi="Times New Roman" w:cs="Times New Roman"/>
          <w:sz w:val="20"/>
          <w:szCs w:val="24"/>
          <w:lang w:val="en-GB"/>
        </w:rPr>
        <w:tab/>
      </w:r>
      <w:hyperlink w:anchor="_heading=h.2grqrue">
        <w:r w:rsidRPr="003442C4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val="en-GB"/>
          </w:rPr>
          <w:t>E2</w:t>
        </w:r>
      </w:hyperlink>
      <w:r w:rsidRPr="003442C4">
        <w:rPr>
          <w:rFonts w:ascii="Times New Roman" w:eastAsia="Times New Roman" w:hAnsi="Times New Roman" w:cs="Times New Roman"/>
          <w:sz w:val="20"/>
          <w:szCs w:val="24"/>
          <w:lang w:val="en-GB"/>
        </w:rPr>
        <w:t xml:space="preserve"> Temporal Entity</w:t>
      </w:r>
    </w:p>
    <w:p w14:paraId="67992CC9" w14:textId="77777777" w:rsidR="003442C4" w:rsidRPr="003442C4" w:rsidRDefault="003442C4" w:rsidP="003442C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val="en-GB"/>
        </w:rPr>
      </w:pPr>
      <w:r w:rsidRPr="003442C4">
        <w:rPr>
          <w:rFonts w:ascii="Times New Roman" w:eastAsia="Times New Roman" w:hAnsi="Times New Roman" w:cs="Times New Roman"/>
          <w:sz w:val="20"/>
          <w:szCs w:val="24"/>
          <w:lang w:val="en-GB"/>
        </w:rPr>
        <w:t>Range:</w:t>
      </w:r>
      <w:r w:rsidRPr="003442C4">
        <w:rPr>
          <w:rFonts w:ascii="Times New Roman" w:eastAsia="Times New Roman" w:hAnsi="Times New Roman" w:cs="Times New Roman"/>
          <w:sz w:val="20"/>
          <w:szCs w:val="24"/>
          <w:lang w:val="en-GB"/>
        </w:rPr>
        <w:tab/>
      </w:r>
      <w:r w:rsidRPr="003442C4">
        <w:rPr>
          <w:rFonts w:ascii="Times New Roman" w:eastAsia="Times New Roman" w:hAnsi="Times New Roman" w:cs="Times New Roman"/>
          <w:sz w:val="20"/>
          <w:szCs w:val="24"/>
          <w:lang w:val="en-GB"/>
        </w:rPr>
        <w:tab/>
      </w:r>
      <w:hyperlink w:anchor="_heading=h.2250f4o">
        <w:r w:rsidRPr="003442C4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val="en-GB"/>
          </w:rPr>
          <w:t>E52</w:t>
        </w:r>
      </w:hyperlink>
      <w:r w:rsidRPr="003442C4">
        <w:rPr>
          <w:rFonts w:ascii="Times New Roman" w:eastAsia="Times New Roman" w:hAnsi="Times New Roman" w:cs="Times New Roman"/>
          <w:sz w:val="20"/>
          <w:szCs w:val="24"/>
          <w:lang w:val="en-GB"/>
        </w:rPr>
        <w:t xml:space="preserve"> Time-Span</w:t>
      </w:r>
    </w:p>
    <w:p w14:paraId="7A581AFE" w14:textId="17AB6D0E" w:rsidR="003442C4" w:rsidRPr="003442C4" w:rsidRDefault="003442C4" w:rsidP="003442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val="en-GB"/>
        </w:rPr>
      </w:pPr>
      <w:r>
        <w:rPr>
          <w:rFonts w:ascii="Times New Roman" w:eastAsia="Times New Roman" w:hAnsi="Times New Roman" w:cs="Times New Roman"/>
          <w:sz w:val="20"/>
          <w:szCs w:val="24"/>
          <w:lang w:val="en-GB"/>
        </w:rPr>
        <w:t>Quantification:</w:t>
      </w:r>
      <w:r>
        <w:rPr>
          <w:rFonts w:ascii="Times New Roman" w:eastAsia="Times New Roman" w:hAnsi="Times New Roman" w:cs="Times New Roman"/>
          <w:sz w:val="20"/>
          <w:szCs w:val="24"/>
          <w:lang w:val="en-GB"/>
        </w:rPr>
        <w:tab/>
        <w:t xml:space="preserve">many to one, </w:t>
      </w:r>
      <w:r w:rsidRPr="003442C4">
        <w:rPr>
          <w:rFonts w:ascii="Times New Roman" w:eastAsia="Times New Roman" w:hAnsi="Times New Roman" w:cs="Times New Roman"/>
          <w:b/>
          <w:sz w:val="20"/>
          <w:szCs w:val="24"/>
          <w:lang w:val="en-GB"/>
        </w:rPr>
        <w:t>necessary (1</w:t>
      </w:r>
      <w:r w:rsidRPr="003442C4">
        <w:rPr>
          <w:rFonts w:ascii="Times New Roman" w:eastAsia="Times New Roman" w:hAnsi="Times New Roman" w:cs="Times New Roman"/>
          <w:b/>
          <w:sz w:val="20"/>
          <w:szCs w:val="24"/>
          <w:lang w:val="en-GB"/>
        </w:rPr>
        <w:t>,1:0,n)</w:t>
      </w:r>
    </w:p>
    <w:p w14:paraId="21108BC5" w14:textId="77777777" w:rsidR="003442C4" w:rsidRPr="003442C4" w:rsidRDefault="003442C4" w:rsidP="003442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val="en-GB"/>
        </w:rPr>
      </w:pPr>
    </w:p>
    <w:p w14:paraId="12CEC409" w14:textId="6BD80ADB" w:rsidR="003442C4" w:rsidRPr="003442C4" w:rsidRDefault="003442C4" w:rsidP="003442C4">
      <w:pPr>
        <w:widowControl w:val="0"/>
        <w:autoSpaceDE w:val="0"/>
        <w:autoSpaceDN w:val="0"/>
        <w:spacing w:after="0" w:line="240" w:lineRule="auto"/>
        <w:ind w:left="1418" w:hanging="1418"/>
        <w:jc w:val="both"/>
        <w:rPr>
          <w:rFonts w:ascii="Times New Roman" w:eastAsia="Times New Roman" w:hAnsi="Times New Roman" w:cs="Times New Roman"/>
          <w:sz w:val="20"/>
          <w:szCs w:val="24"/>
          <w:lang w:val="en-GB"/>
        </w:rPr>
      </w:pPr>
      <w:r w:rsidRPr="003442C4">
        <w:rPr>
          <w:rFonts w:ascii="Times New Roman" w:eastAsia="Times New Roman" w:hAnsi="Times New Roman" w:cs="Times New Roman"/>
          <w:sz w:val="20"/>
          <w:szCs w:val="24"/>
          <w:lang w:val="en-GB"/>
        </w:rPr>
        <w:t>Scope note:</w:t>
      </w:r>
      <w:r w:rsidRPr="003442C4">
        <w:rPr>
          <w:rFonts w:ascii="Times New Roman" w:eastAsia="Times New Roman" w:hAnsi="Times New Roman" w:cs="Times New Roman"/>
          <w:sz w:val="20"/>
          <w:szCs w:val="24"/>
          <w:lang w:val="en-GB"/>
        </w:rPr>
        <w:tab/>
        <w:t>This property associates an instance of E2 Temporal Entity with the instance of E52 Time-Span during which it was on-going.  The associated instance of E52 Time-Span is understood as the real time-span during which the phenomena making up the temporal entity instance were active. More than one instance of E52 Temporal Entity may share a common instance of E52 Time-Span only if they come int</w:t>
      </w:r>
      <w:r>
        <w:rPr>
          <w:rFonts w:ascii="Times New Roman" w:eastAsia="Times New Roman" w:hAnsi="Times New Roman" w:cs="Times New Roman"/>
          <w:sz w:val="20"/>
          <w:szCs w:val="24"/>
          <w:lang w:val="en-GB"/>
        </w:rPr>
        <w:t xml:space="preserve">o being and end being due </w:t>
      </w:r>
      <w:r w:rsidRPr="003442C4">
        <w:rPr>
          <w:rFonts w:ascii="Times New Roman" w:eastAsia="Times New Roman" w:hAnsi="Times New Roman" w:cs="Times New Roman"/>
          <w:b/>
          <w:sz w:val="20"/>
          <w:szCs w:val="24"/>
          <w:lang w:val="en-GB"/>
        </w:rPr>
        <w:t xml:space="preserve">to </w:t>
      </w:r>
      <w:r w:rsidRPr="003442C4">
        <w:rPr>
          <w:rFonts w:ascii="Times New Roman" w:eastAsia="Times New Roman" w:hAnsi="Times New Roman" w:cs="Times New Roman"/>
          <w:b/>
          <w:sz w:val="20"/>
          <w:szCs w:val="24"/>
          <w:lang w:val="en-GB"/>
        </w:rPr>
        <w:t>id</w:t>
      </w:r>
      <w:r w:rsidRPr="003442C4">
        <w:rPr>
          <w:rFonts w:ascii="Times New Roman" w:eastAsia="Times New Roman" w:hAnsi="Times New Roman" w:cs="Times New Roman"/>
          <w:sz w:val="20"/>
          <w:szCs w:val="24"/>
          <w:lang w:val="en-GB"/>
        </w:rPr>
        <w:t>entical declarations or events.</w:t>
      </w:r>
    </w:p>
    <w:p w14:paraId="21433AFA" w14:textId="77777777" w:rsidR="003442C4" w:rsidRPr="003442C4" w:rsidRDefault="003442C4" w:rsidP="003442C4">
      <w:pPr>
        <w:widowControl w:val="0"/>
        <w:autoSpaceDE w:val="0"/>
        <w:autoSpaceDN w:val="0"/>
        <w:spacing w:after="0" w:line="240" w:lineRule="auto"/>
        <w:ind w:left="1418" w:hanging="1418"/>
        <w:jc w:val="both"/>
        <w:rPr>
          <w:rFonts w:ascii="Times New Roman" w:eastAsia="Times New Roman" w:hAnsi="Times New Roman" w:cs="Times New Roman"/>
          <w:sz w:val="20"/>
          <w:szCs w:val="24"/>
          <w:lang w:val="en-GB"/>
        </w:rPr>
      </w:pPr>
      <w:r w:rsidRPr="003442C4">
        <w:rPr>
          <w:rFonts w:ascii="Times New Roman" w:eastAsia="Times New Roman" w:hAnsi="Times New Roman" w:cs="Times New Roman"/>
          <w:sz w:val="20"/>
          <w:szCs w:val="24"/>
          <w:lang w:val="en-GB"/>
        </w:rPr>
        <w:t xml:space="preserve"> </w:t>
      </w:r>
    </w:p>
    <w:p w14:paraId="2B3A5B05" w14:textId="77777777" w:rsidR="003442C4" w:rsidRPr="003442C4" w:rsidRDefault="003442C4" w:rsidP="003442C4">
      <w:pPr>
        <w:widowControl w:val="0"/>
        <w:autoSpaceDE w:val="0"/>
        <w:autoSpaceDN w:val="0"/>
        <w:spacing w:after="0" w:line="240" w:lineRule="auto"/>
        <w:ind w:left="1418" w:hanging="1418"/>
        <w:jc w:val="both"/>
        <w:rPr>
          <w:rFonts w:ascii="Times New Roman" w:eastAsia="Times New Roman" w:hAnsi="Times New Roman" w:cs="Times New Roman"/>
          <w:sz w:val="20"/>
          <w:szCs w:val="24"/>
          <w:lang w:val="en-GB"/>
        </w:rPr>
      </w:pPr>
      <w:r w:rsidRPr="003442C4">
        <w:rPr>
          <w:rFonts w:ascii="Times New Roman" w:eastAsia="Times New Roman" w:hAnsi="Times New Roman" w:cs="Times New Roman"/>
          <w:sz w:val="20"/>
          <w:szCs w:val="24"/>
          <w:lang w:val="en-GB"/>
        </w:rPr>
        <w:t xml:space="preserve">Examples: </w:t>
      </w:r>
      <w:r w:rsidRPr="003442C4">
        <w:rPr>
          <w:rFonts w:ascii="Times New Roman" w:eastAsia="Times New Roman" w:hAnsi="Times New Roman" w:cs="Times New Roman"/>
          <w:sz w:val="20"/>
          <w:szCs w:val="24"/>
          <w:lang w:val="en-GB"/>
        </w:rPr>
        <w:tab/>
      </w:r>
    </w:p>
    <w:p w14:paraId="78C28C41" w14:textId="77777777" w:rsidR="003442C4" w:rsidRPr="003442C4" w:rsidRDefault="003442C4" w:rsidP="003442C4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val="en-GB"/>
        </w:rPr>
      </w:pPr>
      <w:r w:rsidRPr="003442C4">
        <w:rPr>
          <w:rFonts w:ascii="Times New Roman" w:eastAsia="Times New Roman" w:hAnsi="Times New Roman" w:cs="Times New Roman"/>
          <w:sz w:val="20"/>
          <w:szCs w:val="24"/>
          <w:lang w:val="en-GB"/>
        </w:rPr>
        <w:t xml:space="preserve">the Yalta Conference (E7) </w:t>
      </w:r>
      <w:r w:rsidRPr="003442C4">
        <w:rPr>
          <w:rFonts w:ascii="Times New Roman" w:eastAsia="Times New Roman" w:hAnsi="Times New Roman" w:cs="Times New Roman"/>
          <w:i/>
          <w:sz w:val="20"/>
          <w:szCs w:val="24"/>
          <w:lang w:val="en-GB"/>
        </w:rPr>
        <w:t>has time-span</w:t>
      </w:r>
      <w:r w:rsidRPr="003442C4">
        <w:rPr>
          <w:rFonts w:ascii="Times New Roman" w:eastAsia="Times New Roman" w:hAnsi="Times New Roman" w:cs="Times New Roman"/>
          <w:sz w:val="20"/>
          <w:szCs w:val="24"/>
          <w:lang w:val="en-GB"/>
        </w:rPr>
        <w:t xml:space="preserve"> Yalta Conference time-span (E52)</w:t>
      </w:r>
      <w:r w:rsidRPr="003442C4">
        <w:rPr>
          <w:rFonts w:ascii="Times New Roman" w:eastAsia="Times New Roman" w:hAnsi="Times New Roman" w:cs="Times New Roman"/>
          <w:i/>
          <w:sz w:val="20"/>
          <w:szCs w:val="24"/>
          <w:lang w:val="en-GB"/>
        </w:rPr>
        <w:t xml:space="preserve"> </w:t>
      </w:r>
    </w:p>
    <w:p w14:paraId="5A8B97B7" w14:textId="77777777" w:rsidR="003442C4" w:rsidRPr="003442C4" w:rsidRDefault="003442C4" w:rsidP="003442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val="en-GB"/>
        </w:rPr>
      </w:pPr>
    </w:p>
    <w:p w14:paraId="38483C4B" w14:textId="77777777" w:rsidR="003442C4" w:rsidRPr="003442C4" w:rsidRDefault="003442C4" w:rsidP="003442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val="en-GB"/>
        </w:rPr>
      </w:pPr>
      <w:r w:rsidRPr="003442C4">
        <w:rPr>
          <w:rFonts w:ascii="Times New Roman" w:eastAsia="Times New Roman" w:hAnsi="Times New Roman" w:cs="Times New Roman"/>
          <w:sz w:val="20"/>
          <w:szCs w:val="24"/>
          <w:lang w:val="en-GB"/>
        </w:rPr>
        <w:t xml:space="preserve">In First Order Logic: </w:t>
      </w:r>
    </w:p>
    <w:p w14:paraId="463DE9E7" w14:textId="77777777" w:rsidR="003442C4" w:rsidRPr="003442C4" w:rsidRDefault="003442C4" w:rsidP="003442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val="en-GB"/>
        </w:rPr>
      </w:pPr>
      <w:r w:rsidRPr="003442C4">
        <w:rPr>
          <w:rFonts w:ascii="Times New Roman" w:eastAsia="Times New Roman" w:hAnsi="Times New Roman" w:cs="Times New Roman"/>
          <w:sz w:val="20"/>
          <w:szCs w:val="24"/>
          <w:lang w:val="en-GB"/>
        </w:rPr>
        <w:tab/>
      </w:r>
      <w:r w:rsidRPr="003442C4">
        <w:rPr>
          <w:rFonts w:ascii="Times New Roman" w:eastAsia="Times New Roman" w:hAnsi="Times New Roman" w:cs="Times New Roman"/>
          <w:sz w:val="20"/>
          <w:szCs w:val="24"/>
          <w:lang w:val="en-GB"/>
        </w:rPr>
        <w:tab/>
        <w:t xml:space="preserve">P4(x,y) </w:t>
      </w:r>
      <w:r w:rsidRPr="003442C4">
        <w:rPr>
          <w:rFonts w:ascii="Cambria Math" w:eastAsia="Cambria Math" w:hAnsi="Cambria Math" w:cs="Cambria Math"/>
          <w:sz w:val="20"/>
          <w:szCs w:val="24"/>
          <w:lang w:val="en-GB"/>
        </w:rPr>
        <w:t>⊃</w:t>
      </w:r>
      <w:r w:rsidRPr="003442C4">
        <w:rPr>
          <w:rFonts w:ascii="Times New Roman" w:eastAsia="Times New Roman" w:hAnsi="Times New Roman" w:cs="Times New Roman"/>
          <w:sz w:val="20"/>
          <w:szCs w:val="24"/>
          <w:lang w:val="en-GB"/>
        </w:rPr>
        <w:t xml:space="preserve"> E2(x)</w:t>
      </w:r>
    </w:p>
    <w:p w14:paraId="504328E5" w14:textId="77777777" w:rsidR="003442C4" w:rsidRPr="003442C4" w:rsidRDefault="003442C4" w:rsidP="003442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val="en-GB"/>
        </w:rPr>
      </w:pPr>
      <w:r w:rsidRPr="003442C4">
        <w:rPr>
          <w:rFonts w:ascii="Times New Roman" w:eastAsia="Times New Roman" w:hAnsi="Times New Roman" w:cs="Times New Roman"/>
          <w:sz w:val="20"/>
          <w:szCs w:val="24"/>
          <w:lang w:val="en-GB"/>
        </w:rPr>
        <w:tab/>
      </w:r>
      <w:r w:rsidRPr="003442C4">
        <w:rPr>
          <w:rFonts w:ascii="Times New Roman" w:eastAsia="Times New Roman" w:hAnsi="Times New Roman" w:cs="Times New Roman"/>
          <w:sz w:val="20"/>
          <w:szCs w:val="24"/>
          <w:lang w:val="en-GB"/>
        </w:rPr>
        <w:tab/>
        <w:t xml:space="preserve">P4(x,y) </w:t>
      </w:r>
      <w:r w:rsidRPr="003442C4">
        <w:rPr>
          <w:rFonts w:ascii="Cambria Math" w:eastAsia="Cambria Math" w:hAnsi="Cambria Math" w:cs="Cambria Math"/>
          <w:sz w:val="20"/>
          <w:szCs w:val="24"/>
          <w:lang w:val="en-GB"/>
        </w:rPr>
        <w:t>⊃</w:t>
      </w:r>
      <w:r w:rsidRPr="003442C4">
        <w:rPr>
          <w:rFonts w:ascii="Times New Roman" w:eastAsia="Times New Roman" w:hAnsi="Times New Roman" w:cs="Times New Roman"/>
          <w:sz w:val="20"/>
          <w:szCs w:val="24"/>
          <w:lang w:val="en-GB"/>
        </w:rPr>
        <w:t xml:space="preserve"> E52(y)</w:t>
      </w:r>
    </w:p>
    <w:p w14:paraId="31A6B7B0" w14:textId="77777777" w:rsidR="008C2294" w:rsidRPr="008C2294" w:rsidRDefault="008C2294" w:rsidP="008C229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fr-FR"/>
        </w:rPr>
      </w:pPr>
    </w:p>
    <w:p w14:paraId="63E1A650" w14:textId="29632BB1" w:rsidR="008C2294" w:rsidRPr="003442C4" w:rsidRDefault="003442C4" w:rsidP="008C229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fr-FR"/>
        </w:rPr>
      </w:pPr>
      <w:r w:rsidRPr="003442C4">
        <w:rPr>
          <w:rFonts w:ascii="Times New Roman" w:hAnsi="Times New Roman" w:cs="Times New Roman"/>
          <w:b/>
          <w:sz w:val="20"/>
          <w:szCs w:val="20"/>
          <w:lang w:val="fr-FR"/>
        </w:rPr>
        <w:t>OLD</w:t>
      </w:r>
    </w:p>
    <w:p w14:paraId="1345EB61" w14:textId="77777777" w:rsidR="0071324C" w:rsidRDefault="0071324C" w:rsidP="008C2294">
      <w:pPr>
        <w:pStyle w:val="Heading3"/>
        <w:spacing w:before="0"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7887D51" w14:textId="77777777" w:rsidR="003442C4" w:rsidRPr="003442C4" w:rsidRDefault="003442C4" w:rsidP="003442C4">
      <w:pPr>
        <w:keepNext/>
        <w:widowControl w:val="0"/>
        <w:autoSpaceDE w:val="0"/>
        <w:autoSpaceDN w:val="0"/>
        <w:spacing w:before="240" w:after="60" w:line="240" w:lineRule="auto"/>
        <w:jc w:val="both"/>
        <w:outlineLvl w:val="2"/>
        <w:rPr>
          <w:rFonts w:ascii="Arial" w:eastAsia="Times New Roman" w:hAnsi="Arial" w:cs="Arial"/>
          <w:b/>
          <w:bCs/>
          <w:sz w:val="20"/>
          <w:szCs w:val="24"/>
          <w:lang w:val="en-GB"/>
        </w:rPr>
      </w:pPr>
      <w:bookmarkStart w:id="2" w:name="_Toc43372484"/>
      <w:r w:rsidRPr="003442C4">
        <w:rPr>
          <w:rFonts w:ascii="Arial" w:eastAsia="Times New Roman" w:hAnsi="Arial" w:cs="Arial"/>
          <w:b/>
          <w:bCs/>
          <w:sz w:val="20"/>
          <w:szCs w:val="24"/>
          <w:lang w:val="en-GB"/>
        </w:rPr>
        <w:t>P170 defines time (time is defined by)</w:t>
      </w:r>
      <w:bookmarkEnd w:id="2"/>
    </w:p>
    <w:p w14:paraId="7A3C6F8D" w14:textId="77777777" w:rsidR="003442C4" w:rsidRPr="003442C4" w:rsidRDefault="003442C4" w:rsidP="003442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val="en-GB"/>
        </w:rPr>
      </w:pPr>
      <w:r w:rsidRPr="003442C4">
        <w:rPr>
          <w:rFonts w:ascii="Times New Roman" w:eastAsia="Times New Roman" w:hAnsi="Times New Roman" w:cs="Times New Roman"/>
          <w:sz w:val="20"/>
          <w:szCs w:val="24"/>
          <w:lang w:val="en-GB"/>
        </w:rPr>
        <w:t xml:space="preserve">Domain: </w:t>
      </w:r>
      <w:hyperlink w:anchor="_heading=h.meukdy">
        <w:r w:rsidRPr="003442C4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val="en-GB"/>
          </w:rPr>
          <w:t>E61</w:t>
        </w:r>
      </w:hyperlink>
      <w:r w:rsidRPr="003442C4">
        <w:rPr>
          <w:rFonts w:ascii="Times New Roman" w:eastAsia="Times New Roman" w:hAnsi="Times New Roman" w:cs="Times New Roman"/>
          <w:sz w:val="20"/>
          <w:szCs w:val="24"/>
          <w:lang w:val="en-GB"/>
        </w:rPr>
        <w:t xml:space="preserve">Time Primitive </w:t>
      </w:r>
    </w:p>
    <w:p w14:paraId="7B908056" w14:textId="77777777" w:rsidR="003442C4" w:rsidRPr="003442C4" w:rsidRDefault="003442C4" w:rsidP="003442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val="en-GB"/>
        </w:rPr>
      </w:pPr>
      <w:r w:rsidRPr="003442C4">
        <w:rPr>
          <w:rFonts w:ascii="Times New Roman" w:eastAsia="Times New Roman" w:hAnsi="Times New Roman" w:cs="Times New Roman"/>
          <w:sz w:val="20"/>
          <w:szCs w:val="24"/>
          <w:lang w:val="en-GB"/>
        </w:rPr>
        <w:t xml:space="preserve">Range: </w:t>
      </w:r>
      <w:hyperlink w:anchor="_heading=h.319y80a">
        <w:r w:rsidRPr="003442C4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val="en-GB"/>
          </w:rPr>
          <w:t>E52</w:t>
        </w:r>
      </w:hyperlink>
      <w:r w:rsidRPr="003442C4">
        <w:rPr>
          <w:rFonts w:ascii="Times New Roman" w:eastAsia="Times New Roman" w:hAnsi="Times New Roman" w:cs="Times New Roman"/>
          <w:sz w:val="20"/>
          <w:szCs w:val="24"/>
          <w:lang w:val="en-GB"/>
        </w:rPr>
        <w:t xml:space="preserve"> Time Span </w:t>
      </w:r>
    </w:p>
    <w:p w14:paraId="719856DB" w14:textId="77777777" w:rsidR="003442C4" w:rsidRPr="003442C4" w:rsidRDefault="003442C4" w:rsidP="003442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val="en-GB"/>
        </w:rPr>
      </w:pPr>
      <w:r w:rsidRPr="003442C4">
        <w:rPr>
          <w:rFonts w:ascii="Times New Roman" w:eastAsia="Times New Roman" w:hAnsi="Times New Roman" w:cs="Times New Roman"/>
          <w:sz w:val="20"/>
          <w:szCs w:val="24"/>
          <w:lang w:val="en-GB"/>
        </w:rPr>
        <w:t>Quantification : many to one (0,1:0,n)</w:t>
      </w:r>
    </w:p>
    <w:p w14:paraId="7C48F3E2" w14:textId="77777777" w:rsidR="003442C4" w:rsidRPr="003442C4" w:rsidRDefault="003442C4" w:rsidP="003442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val="en-GB"/>
        </w:rPr>
      </w:pPr>
    </w:p>
    <w:p w14:paraId="15C12DB3" w14:textId="77777777" w:rsidR="003442C4" w:rsidRPr="003442C4" w:rsidRDefault="003442C4" w:rsidP="003442C4">
      <w:pPr>
        <w:widowControl w:val="0"/>
        <w:autoSpaceDE w:val="0"/>
        <w:autoSpaceDN w:val="0"/>
        <w:spacing w:after="0" w:line="240" w:lineRule="auto"/>
        <w:ind w:left="1418" w:hanging="1418"/>
        <w:jc w:val="both"/>
        <w:rPr>
          <w:rFonts w:ascii="Times New Roman" w:eastAsia="Times New Roman" w:hAnsi="Times New Roman" w:cs="Times New Roman"/>
          <w:sz w:val="20"/>
          <w:szCs w:val="24"/>
          <w:lang w:val="en-GB"/>
        </w:rPr>
      </w:pPr>
      <w:r w:rsidRPr="003442C4">
        <w:rPr>
          <w:rFonts w:ascii="Times New Roman" w:eastAsia="Times New Roman" w:hAnsi="Times New Roman" w:cs="Times New Roman"/>
          <w:sz w:val="20"/>
          <w:szCs w:val="24"/>
          <w:lang w:val="en-GB"/>
        </w:rPr>
        <w:t>Scope note:</w:t>
      </w:r>
      <w:r w:rsidRPr="003442C4">
        <w:rPr>
          <w:rFonts w:ascii="Times New Roman" w:eastAsia="Times New Roman" w:hAnsi="Times New Roman" w:cs="Times New Roman"/>
          <w:sz w:val="20"/>
          <w:szCs w:val="24"/>
          <w:lang w:val="en-GB"/>
        </w:rPr>
        <w:tab/>
        <w:t xml:space="preserve">This property associates an instance of E61 Time Primitive with the instance of </w:t>
      </w:r>
      <w:hyperlink r:id="rId5">
        <w:r w:rsidRPr="003442C4">
          <w:rPr>
            <w:rFonts w:ascii="Times New Roman" w:eastAsia="Times New Roman" w:hAnsi="Times New Roman" w:cs="Times New Roman"/>
            <w:sz w:val="20"/>
            <w:szCs w:val="24"/>
            <w:lang w:val="en-GB"/>
          </w:rPr>
          <w:t>E52</w:t>
        </w:r>
      </w:hyperlink>
      <w:r w:rsidRPr="003442C4">
        <w:rPr>
          <w:rFonts w:ascii="Times New Roman" w:eastAsia="Times New Roman" w:hAnsi="Times New Roman" w:cs="Times New Roman"/>
          <w:sz w:val="20"/>
          <w:szCs w:val="24"/>
          <w:lang w:val="en-GB"/>
        </w:rPr>
        <w:t xml:space="preserve"> Time-Span that constitutes the interpretation of the terms of the time primitive as an extent in absolute, real time. </w:t>
      </w:r>
    </w:p>
    <w:p w14:paraId="2F02E499" w14:textId="77777777" w:rsidR="003442C4" w:rsidRPr="003442C4" w:rsidRDefault="003442C4" w:rsidP="003442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val="en-GB"/>
        </w:rPr>
      </w:pPr>
    </w:p>
    <w:p w14:paraId="1D08A0BE" w14:textId="77777777" w:rsidR="003442C4" w:rsidRPr="003442C4" w:rsidRDefault="003442C4" w:rsidP="003442C4">
      <w:pPr>
        <w:widowControl w:val="0"/>
        <w:autoSpaceDE w:val="0"/>
        <w:autoSpaceDN w:val="0"/>
        <w:spacing w:after="0" w:line="240" w:lineRule="auto"/>
        <w:ind w:left="1440" w:hanging="1440"/>
        <w:jc w:val="both"/>
        <w:rPr>
          <w:rFonts w:ascii="Times New Roman" w:eastAsia="Times New Roman" w:hAnsi="Times New Roman" w:cs="Times New Roman"/>
          <w:sz w:val="20"/>
          <w:szCs w:val="24"/>
          <w:lang w:val="en-GB"/>
        </w:rPr>
      </w:pPr>
      <w:r w:rsidRPr="003442C4">
        <w:rPr>
          <w:rFonts w:ascii="Times New Roman" w:eastAsia="Times New Roman" w:hAnsi="Times New Roman" w:cs="Times New Roman"/>
          <w:sz w:val="20"/>
          <w:szCs w:val="24"/>
          <w:lang w:val="en-GB"/>
        </w:rPr>
        <w:t>Examples:</w:t>
      </w:r>
    </w:p>
    <w:p w14:paraId="6F0B66B9" w14:textId="77777777" w:rsidR="003442C4" w:rsidRPr="003442C4" w:rsidRDefault="003442C4" w:rsidP="003442C4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val="en-GB"/>
        </w:rPr>
      </w:pPr>
      <w:r w:rsidRPr="003442C4">
        <w:rPr>
          <w:rFonts w:ascii="Times New Roman" w:eastAsia="Times New Roman" w:hAnsi="Times New Roman" w:cs="Times New Roman"/>
          <w:sz w:val="20"/>
          <w:szCs w:val="24"/>
          <w:lang w:val="en-GB"/>
        </w:rPr>
        <w:t xml:space="preserve">(1800/1/1 0:00:00 – 1899/31/12 23:59:59)(E61) </w:t>
      </w:r>
      <w:r w:rsidRPr="003442C4">
        <w:rPr>
          <w:rFonts w:ascii="Times New Roman" w:eastAsia="Times New Roman" w:hAnsi="Times New Roman" w:cs="Times New Roman"/>
          <w:i/>
          <w:sz w:val="20"/>
          <w:szCs w:val="24"/>
          <w:lang w:val="en-GB"/>
        </w:rPr>
        <w:t>defines time</w:t>
      </w:r>
      <w:r w:rsidRPr="003442C4">
        <w:rPr>
          <w:rFonts w:ascii="Times New Roman" w:eastAsia="Times New Roman" w:hAnsi="Times New Roman" w:cs="Times New Roman"/>
          <w:sz w:val="20"/>
          <w:szCs w:val="24"/>
          <w:lang w:val="en-GB"/>
        </w:rPr>
        <w:t xml:space="preserve"> The 19th century (E52)</w:t>
      </w:r>
    </w:p>
    <w:p w14:paraId="2370AEE9" w14:textId="77777777" w:rsidR="003442C4" w:rsidRPr="003442C4" w:rsidRDefault="003442C4" w:rsidP="003442C4">
      <w:pPr>
        <w:widowControl w:val="0"/>
        <w:numPr>
          <w:ilvl w:val="0"/>
          <w:numId w:val="4"/>
        </w:numPr>
        <w:autoSpaceDE w:val="0"/>
        <w:autoSpaceDN w:val="0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val="en-GB"/>
        </w:rPr>
      </w:pPr>
      <w:r w:rsidRPr="003442C4">
        <w:rPr>
          <w:rFonts w:ascii="Times New Roman" w:eastAsia="Times New Roman" w:hAnsi="Times New Roman" w:cs="Times New Roman"/>
          <w:sz w:val="20"/>
          <w:szCs w:val="24"/>
          <w:lang w:val="en-GB"/>
        </w:rPr>
        <w:t xml:space="preserve">(1968/1/1 – 2018/1/1)(E61) </w:t>
      </w:r>
      <w:r w:rsidRPr="003442C4">
        <w:rPr>
          <w:rFonts w:ascii="Times New Roman" w:eastAsia="Times New Roman" w:hAnsi="Times New Roman" w:cs="Times New Roman"/>
          <w:i/>
          <w:sz w:val="20"/>
          <w:szCs w:val="24"/>
          <w:lang w:val="en-GB"/>
        </w:rPr>
        <w:t>defines time</w:t>
      </w:r>
      <w:r w:rsidRPr="003442C4">
        <w:rPr>
          <w:rFonts w:ascii="Times New Roman" w:eastAsia="Times New Roman" w:hAnsi="Times New Roman" w:cs="Times New Roman"/>
          <w:sz w:val="20"/>
          <w:szCs w:val="24"/>
          <w:lang w:val="en-GB"/>
        </w:rPr>
        <w:t xml:space="preserve"> “1968/1/1 – 2018/1/1” (E52) [an arbitrary time-span during which the Saint Titus reliquary was present in the Saint Titus Church in Heraklion, Crete]</w:t>
      </w:r>
    </w:p>
    <w:p w14:paraId="34F2E31B" w14:textId="77777777" w:rsidR="003442C4" w:rsidRPr="003442C4" w:rsidRDefault="003442C4" w:rsidP="003442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val="en-GB"/>
        </w:rPr>
      </w:pPr>
    </w:p>
    <w:p w14:paraId="64FF6111" w14:textId="77777777" w:rsidR="003442C4" w:rsidRPr="003442C4" w:rsidRDefault="003442C4" w:rsidP="003442C4">
      <w:pPr>
        <w:widowControl w:val="0"/>
        <w:autoSpaceDE w:val="0"/>
        <w:autoSpaceDN w:val="0"/>
        <w:spacing w:after="0" w:line="240" w:lineRule="auto"/>
        <w:ind w:left="1440" w:hanging="1440"/>
        <w:jc w:val="both"/>
        <w:rPr>
          <w:rFonts w:ascii="Times New Roman" w:eastAsia="Times New Roman" w:hAnsi="Times New Roman" w:cs="Times New Roman"/>
          <w:sz w:val="20"/>
          <w:szCs w:val="24"/>
          <w:lang w:val="en-GB"/>
        </w:rPr>
      </w:pPr>
      <w:r w:rsidRPr="003442C4">
        <w:rPr>
          <w:rFonts w:ascii="Times New Roman" w:eastAsia="Times New Roman" w:hAnsi="Times New Roman" w:cs="Times New Roman"/>
          <w:sz w:val="20"/>
          <w:szCs w:val="24"/>
          <w:lang w:val="en-GB"/>
        </w:rPr>
        <w:t>In First Order Logic:</w:t>
      </w:r>
    </w:p>
    <w:p w14:paraId="343BB659" w14:textId="77777777" w:rsidR="003442C4" w:rsidRPr="003442C4" w:rsidRDefault="003442C4" w:rsidP="003442C4">
      <w:pPr>
        <w:widowControl w:val="0"/>
        <w:autoSpaceDE w:val="0"/>
        <w:autoSpaceDN w:val="0"/>
        <w:spacing w:after="0" w:line="240" w:lineRule="auto"/>
        <w:ind w:left="1440" w:hanging="1440"/>
        <w:jc w:val="both"/>
        <w:rPr>
          <w:rFonts w:ascii="Times New Roman" w:eastAsia="Times New Roman" w:hAnsi="Times New Roman" w:cs="Times New Roman"/>
          <w:sz w:val="20"/>
          <w:szCs w:val="24"/>
          <w:lang w:val="en-GB"/>
        </w:rPr>
      </w:pPr>
      <w:r w:rsidRPr="003442C4">
        <w:rPr>
          <w:rFonts w:ascii="Times New Roman" w:eastAsia="Times New Roman" w:hAnsi="Times New Roman" w:cs="Times New Roman"/>
          <w:sz w:val="20"/>
          <w:szCs w:val="24"/>
          <w:lang w:val="en-GB"/>
        </w:rPr>
        <w:tab/>
        <w:t xml:space="preserve">P170(x,y) </w:t>
      </w:r>
      <w:r w:rsidRPr="003442C4">
        <w:rPr>
          <w:rFonts w:ascii="Cambria Math" w:eastAsia="Cambria Math" w:hAnsi="Cambria Math" w:cs="Cambria Math"/>
          <w:sz w:val="20"/>
          <w:szCs w:val="24"/>
          <w:lang w:val="en-GB"/>
        </w:rPr>
        <w:t>⊃</w:t>
      </w:r>
      <w:r w:rsidRPr="003442C4">
        <w:rPr>
          <w:rFonts w:ascii="Times New Roman" w:eastAsia="Times New Roman" w:hAnsi="Times New Roman" w:cs="Times New Roman"/>
          <w:sz w:val="20"/>
          <w:szCs w:val="24"/>
          <w:lang w:val="en-GB"/>
        </w:rPr>
        <w:t xml:space="preserve"> E61(x)</w:t>
      </w:r>
    </w:p>
    <w:p w14:paraId="71CF40C2" w14:textId="77777777" w:rsidR="003442C4" w:rsidRPr="003442C4" w:rsidRDefault="003442C4" w:rsidP="003442C4">
      <w:pPr>
        <w:widowControl w:val="0"/>
        <w:autoSpaceDE w:val="0"/>
        <w:autoSpaceDN w:val="0"/>
        <w:spacing w:after="0" w:line="240" w:lineRule="auto"/>
        <w:ind w:left="1440" w:hanging="1440"/>
        <w:jc w:val="both"/>
        <w:rPr>
          <w:rFonts w:ascii="Times New Roman" w:eastAsia="Times New Roman" w:hAnsi="Times New Roman" w:cs="Times New Roman"/>
          <w:sz w:val="20"/>
          <w:szCs w:val="24"/>
          <w:lang w:val="en-GB"/>
        </w:rPr>
      </w:pPr>
      <w:r w:rsidRPr="003442C4">
        <w:rPr>
          <w:rFonts w:ascii="Times New Roman" w:eastAsia="Times New Roman" w:hAnsi="Times New Roman" w:cs="Times New Roman"/>
          <w:sz w:val="20"/>
          <w:szCs w:val="24"/>
          <w:lang w:val="en-GB"/>
        </w:rPr>
        <w:tab/>
        <w:t xml:space="preserve">P170(x,y) </w:t>
      </w:r>
      <w:r w:rsidRPr="003442C4">
        <w:rPr>
          <w:rFonts w:ascii="Cambria Math" w:eastAsia="Cambria Math" w:hAnsi="Cambria Math" w:cs="Cambria Math"/>
          <w:sz w:val="20"/>
          <w:szCs w:val="24"/>
          <w:lang w:val="en-GB"/>
        </w:rPr>
        <w:t>⊃</w:t>
      </w:r>
      <w:r w:rsidRPr="003442C4">
        <w:rPr>
          <w:rFonts w:ascii="Times New Roman" w:eastAsia="Times New Roman" w:hAnsi="Times New Roman" w:cs="Times New Roman"/>
          <w:sz w:val="20"/>
          <w:szCs w:val="24"/>
          <w:lang w:val="en-GB"/>
        </w:rPr>
        <w:t xml:space="preserve"> E52(y)</w:t>
      </w:r>
    </w:p>
    <w:p w14:paraId="275A1644" w14:textId="6DCB8421" w:rsidR="00F86067" w:rsidRDefault="00F86067" w:rsidP="008C229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</w:p>
    <w:p w14:paraId="3398DF13" w14:textId="580553FC" w:rsidR="003442C4" w:rsidRDefault="003442C4" w:rsidP="008C229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de-DE"/>
        </w:rPr>
      </w:pPr>
      <w:r w:rsidRPr="003442C4">
        <w:rPr>
          <w:rFonts w:ascii="Times New Roman" w:hAnsi="Times New Roman" w:cs="Times New Roman"/>
          <w:b/>
          <w:sz w:val="20"/>
          <w:szCs w:val="20"/>
          <w:lang w:val="de-DE"/>
        </w:rPr>
        <w:t>NEW</w:t>
      </w:r>
    </w:p>
    <w:p w14:paraId="5F73C895" w14:textId="77E2D464" w:rsidR="003442C4" w:rsidRDefault="003442C4" w:rsidP="008C229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de-DE"/>
        </w:rPr>
      </w:pPr>
    </w:p>
    <w:p w14:paraId="0D759AC4" w14:textId="77777777" w:rsidR="00527DFB" w:rsidRPr="00527DFB" w:rsidRDefault="00527DFB" w:rsidP="00527DFB">
      <w:pPr>
        <w:keepNext/>
        <w:widowControl w:val="0"/>
        <w:autoSpaceDE w:val="0"/>
        <w:autoSpaceDN w:val="0"/>
        <w:spacing w:before="240" w:after="60" w:line="240" w:lineRule="auto"/>
        <w:jc w:val="both"/>
        <w:outlineLvl w:val="2"/>
        <w:rPr>
          <w:rFonts w:ascii="Arial" w:eastAsia="Times New Roman" w:hAnsi="Arial" w:cs="Arial"/>
          <w:b/>
          <w:bCs/>
          <w:sz w:val="20"/>
          <w:szCs w:val="24"/>
          <w:lang w:val="en-GB"/>
        </w:rPr>
      </w:pPr>
      <w:r w:rsidRPr="00527DFB">
        <w:rPr>
          <w:rFonts w:ascii="Arial" w:eastAsia="Times New Roman" w:hAnsi="Arial" w:cs="Arial"/>
          <w:b/>
          <w:bCs/>
          <w:sz w:val="20"/>
          <w:szCs w:val="24"/>
          <w:lang w:val="en-GB"/>
        </w:rPr>
        <w:t>P170 defines time (time is defined by)</w:t>
      </w:r>
    </w:p>
    <w:p w14:paraId="73BF07D3" w14:textId="77777777" w:rsidR="00527DFB" w:rsidRPr="00527DFB" w:rsidRDefault="00527DFB" w:rsidP="00527DF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val="en-GB"/>
        </w:rPr>
      </w:pPr>
      <w:r w:rsidRPr="00527DFB">
        <w:rPr>
          <w:rFonts w:ascii="Times New Roman" w:eastAsia="Times New Roman" w:hAnsi="Times New Roman" w:cs="Times New Roman"/>
          <w:sz w:val="20"/>
          <w:szCs w:val="24"/>
          <w:lang w:val="en-GB"/>
        </w:rPr>
        <w:t xml:space="preserve">Domain: </w:t>
      </w:r>
      <w:hyperlink w:anchor="_heading=h.meukdy">
        <w:r w:rsidRPr="00527DFB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val="en-GB"/>
          </w:rPr>
          <w:t>E61</w:t>
        </w:r>
      </w:hyperlink>
      <w:r w:rsidRPr="00527DFB">
        <w:rPr>
          <w:rFonts w:ascii="Times New Roman" w:eastAsia="Times New Roman" w:hAnsi="Times New Roman" w:cs="Times New Roman"/>
          <w:sz w:val="20"/>
          <w:szCs w:val="24"/>
          <w:lang w:val="en-GB"/>
        </w:rPr>
        <w:t xml:space="preserve">Time Primitive </w:t>
      </w:r>
    </w:p>
    <w:p w14:paraId="029C1375" w14:textId="77777777" w:rsidR="00527DFB" w:rsidRPr="00527DFB" w:rsidRDefault="00527DFB" w:rsidP="00527DF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val="en-GB"/>
        </w:rPr>
      </w:pPr>
      <w:r w:rsidRPr="00527DFB">
        <w:rPr>
          <w:rFonts w:ascii="Times New Roman" w:eastAsia="Times New Roman" w:hAnsi="Times New Roman" w:cs="Times New Roman"/>
          <w:sz w:val="20"/>
          <w:szCs w:val="24"/>
          <w:lang w:val="en-GB"/>
        </w:rPr>
        <w:t xml:space="preserve">Range: </w:t>
      </w:r>
      <w:hyperlink w:anchor="_heading=h.319y80a">
        <w:r w:rsidRPr="00527DFB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val="en-GB"/>
          </w:rPr>
          <w:t>E52</w:t>
        </w:r>
      </w:hyperlink>
      <w:r w:rsidRPr="00527DFB">
        <w:rPr>
          <w:rFonts w:ascii="Times New Roman" w:eastAsia="Times New Roman" w:hAnsi="Times New Roman" w:cs="Times New Roman"/>
          <w:sz w:val="20"/>
          <w:szCs w:val="24"/>
          <w:lang w:val="en-GB"/>
        </w:rPr>
        <w:t xml:space="preserve"> Time Span </w:t>
      </w:r>
    </w:p>
    <w:p w14:paraId="38A30EE6" w14:textId="22144DED" w:rsidR="00527DFB" w:rsidRPr="00527DFB" w:rsidRDefault="00527DFB" w:rsidP="00527DF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val="en-GB"/>
        </w:rPr>
      </w:pPr>
      <w:r w:rsidRPr="00527DFB">
        <w:rPr>
          <w:rFonts w:ascii="Times New Roman" w:eastAsia="Times New Roman" w:hAnsi="Times New Roman" w:cs="Times New Roman"/>
          <w:sz w:val="20"/>
          <w:szCs w:val="24"/>
          <w:lang w:val="en-GB"/>
        </w:rPr>
        <w:t>Q</w:t>
      </w:r>
      <w:r>
        <w:rPr>
          <w:rFonts w:ascii="Times New Roman" w:eastAsia="Times New Roman" w:hAnsi="Times New Roman" w:cs="Times New Roman"/>
          <w:sz w:val="20"/>
          <w:szCs w:val="24"/>
          <w:lang w:val="en-GB"/>
        </w:rPr>
        <w:t xml:space="preserve">uantification </w:t>
      </w:r>
      <w:r w:rsidRPr="00527DFB">
        <w:rPr>
          <w:rFonts w:ascii="Times New Roman" w:eastAsia="Times New Roman" w:hAnsi="Times New Roman" w:cs="Times New Roman"/>
          <w:b/>
          <w:sz w:val="20"/>
          <w:szCs w:val="24"/>
          <w:lang w:val="en-GB"/>
        </w:rPr>
        <w:t>: one to many (0,n:0,1</w:t>
      </w:r>
      <w:r w:rsidRPr="00527DFB">
        <w:rPr>
          <w:rFonts w:ascii="Times New Roman" w:eastAsia="Times New Roman" w:hAnsi="Times New Roman" w:cs="Times New Roman"/>
          <w:b/>
          <w:sz w:val="20"/>
          <w:szCs w:val="24"/>
          <w:lang w:val="en-GB"/>
        </w:rPr>
        <w:t>)</w:t>
      </w:r>
    </w:p>
    <w:p w14:paraId="627F6B84" w14:textId="77777777" w:rsidR="00527DFB" w:rsidRPr="00527DFB" w:rsidRDefault="00527DFB" w:rsidP="00527DF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val="en-GB"/>
        </w:rPr>
      </w:pPr>
    </w:p>
    <w:p w14:paraId="4D4C8F41" w14:textId="77777777" w:rsidR="00527DFB" w:rsidRPr="00527DFB" w:rsidRDefault="00527DFB" w:rsidP="00527DFB">
      <w:pPr>
        <w:widowControl w:val="0"/>
        <w:autoSpaceDE w:val="0"/>
        <w:autoSpaceDN w:val="0"/>
        <w:spacing w:after="0" w:line="240" w:lineRule="auto"/>
        <w:ind w:left="1418" w:hanging="1418"/>
        <w:jc w:val="both"/>
        <w:rPr>
          <w:rFonts w:ascii="Times New Roman" w:eastAsia="Times New Roman" w:hAnsi="Times New Roman" w:cs="Times New Roman"/>
          <w:sz w:val="20"/>
          <w:szCs w:val="24"/>
          <w:lang w:val="en-GB"/>
        </w:rPr>
      </w:pPr>
      <w:r w:rsidRPr="00527DFB">
        <w:rPr>
          <w:rFonts w:ascii="Times New Roman" w:eastAsia="Times New Roman" w:hAnsi="Times New Roman" w:cs="Times New Roman"/>
          <w:sz w:val="20"/>
          <w:szCs w:val="24"/>
          <w:lang w:val="en-GB"/>
        </w:rPr>
        <w:t>Scope note:</w:t>
      </w:r>
      <w:r w:rsidRPr="00527DFB">
        <w:rPr>
          <w:rFonts w:ascii="Times New Roman" w:eastAsia="Times New Roman" w:hAnsi="Times New Roman" w:cs="Times New Roman"/>
          <w:sz w:val="20"/>
          <w:szCs w:val="24"/>
          <w:lang w:val="en-GB"/>
        </w:rPr>
        <w:tab/>
        <w:t xml:space="preserve">This property associates an instance of E61 Time Primitive with the instance of </w:t>
      </w:r>
      <w:hyperlink r:id="rId6">
        <w:r w:rsidRPr="00527DFB">
          <w:rPr>
            <w:rFonts w:ascii="Times New Roman" w:eastAsia="Times New Roman" w:hAnsi="Times New Roman" w:cs="Times New Roman"/>
            <w:sz w:val="20"/>
            <w:szCs w:val="24"/>
            <w:lang w:val="en-GB"/>
          </w:rPr>
          <w:t>E52</w:t>
        </w:r>
      </w:hyperlink>
      <w:r w:rsidRPr="00527DFB">
        <w:rPr>
          <w:rFonts w:ascii="Times New Roman" w:eastAsia="Times New Roman" w:hAnsi="Times New Roman" w:cs="Times New Roman"/>
          <w:sz w:val="20"/>
          <w:szCs w:val="24"/>
          <w:lang w:val="en-GB"/>
        </w:rPr>
        <w:t xml:space="preserve"> Time-Span that constitutes the interpretation of the terms of the time primitive as an extent in absolute, real time. </w:t>
      </w:r>
    </w:p>
    <w:p w14:paraId="0D208476" w14:textId="77777777" w:rsidR="00527DFB" w:rsidRPr="00527DFB" w:rsidRDefault="00527DFB" w:rsidP="00527DF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val="en-GB"/>
        </w:rPr>
      </w:pPr>
    </w:p>
    <w:p w14:paraId="33866029" w14:textId="77777777" w:rsidR="00527DFB" w:rsidRPr="00527DFB" w:rsidRDefault="00527DFB" w:rsidP="00527DFB">
      <w:pPr>
        <w:widowControl w:val="0"/>
        <w:autoSpaceDE w:val="0"/>
        <w:autoSpaceDN w:val="0"/>
        <w:spacing w:after="0" w:line="240" w:lineRule="auto"/>
        <w:ind w:left="1440" w:hanging="1440"/>
        <w:jc w:val="both"/>
        <w:rPr>
          <w:rFonts w:ascii="Times New Roman" w:eastAsia="Times New Roman" w:hAnsi="Times New Roman" w:cs="Times New Roman"/>
          <w:sz w:val="20"/>
          <w:szCs w:val="24"/>
          <w:lang w:val="en-GB"/>
        </w:rPr>
      </w:pPr>
      <w:r w:rsidRPr="00527DFB">
        <w:rPr>
          <w:rFonts w:ascii="Times New Roman" w:eastAsia="Times New Roman" w:hAnsi="Times New Roman" w:cs="Times New Roman"/>
          <w:sz w:val="20"/>
          <w:szCs w:val="24"/>
          <w:lang w:val="en-GB"/>
        </w:rPr>
        <w:t>Examples:</w:t>
      </w:r>
    </w:p>
    <w:p w14:paraId="4523CEB3" w14:textId="77777777" w:rsidR="00527DFB" w:rsidRPr="00527DFB" w:rsidRDefault="00527DFB" w:rsidP="00527DFB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val="en-GB"/>
        </w:rPr>
      </w:pPr>
      <w:r w:rsidRPr="00527DFB">
        <w:rPr>
          <w:rFonts w:ascii="Times New Roman" w:eastAsia="Times New Roman" w:hAnsi="Times New Roman" w:cs="Times New Roman"/>
          <w:sz w:val="20"/>
          <w:szCs w:val="24"/>
          <w:lang w:val="en-GB"/>
        </w:rPr>
        <w:t xml:space="preserve">(1800/1/1 0:00:00 – 1899/31/12 23:59:59)(E61) </w:t>
      </w:r>
      <w:r w:rsidRPr="00527DFB">
        <w:rPr>
          <w:rFonts w:ascii="Times New Roman" w:eastAsia="Times New Roman" w:hAnsi="Times New Roman" w:cs="Times New Roman"/>
          <w:i/>
          <w:sz w:val="20"/>
          <w:szCs w:val="24"/>
          <w:lang w:val="en-GB"/>
        </w:rPr>
        <w:t>defines time</w:t>
      </w:r>
      <w:r w:rsidRPr="00527DFB">
        <w:rPr>
          <w:rFonts w:ascii="Times New Roman" w:eastAsia="Times New Roman" w:hAnsi="Times New Roman" w:cs="Times New Roman"/>
          <w:sz w:val="20"/>
          <w:szCs w:val="24"/>
          <w:lang w:val="en-GB"/>
        </w:rPr>
        <w:t xml:space="preserve"> The 19th century (E52)</w:t>
      </w:r>
    </w:p>
    <w:p w14:paraId="09BD7FA6" w14:textId="77777777" w:rsidR="00527DFB" w:rsidRPr="00527DFB" w:rsidRDefault="00527DFB" w:rsidP="00527DFB">
      <w:pPr>
        <w:widowControl w:val="0"/>
        <w:numPr>
          <w:ilvl w:val="0"/>
          <w:numId w:val="4"/>
        </w:numPr>
        <w:autoSpaceDE w:val="0"/>
        <w:autoSpaceDN w:val="0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val="en-GB"/>
        </w:rPr>
      </w:pPr>
      <w:r w:rsidRPr="00527DFB">
        <w:rPr>
          <w:rFonts w:ascii="Times New Roman" w:eastAsia="Times New Roman" w:hAnsi="Times New Roman" w:cs="Times New Roman"/>
          <w:sz w:val="20"/>
          <w:szCs w:val="24"/>
          <w:lang w:val="en-GB"/>
        </w:rPr>
        <w:t xml:space="preserve">(1968/1/1 – 2018/1/1)(E61) </w:t>
      </w:r>
      <w:r w:rsidRPr="00527DFB">
        <w:rPr>
          <w:rFonts w:ascii="Times New Roman" w:eastAsia="Times New Roman" w:hAnsi="Times New Roman" w:cs="Times New Roman"/>
          <w:i/>
          <w:sz w:val="20"/>
          <w:szCs w:val="24"/>
          <w:lang w:val="en-GB"/>
        </w:rPr>
        <w:t>defines time</w:t>
      </w:r>
      <w:r w:rsidRPr="00527DFB">
        <w:rPr>
          <w:rFonts w:ascii="Times New Roman" w:eastAsia="Times New Roman" w:hAnsi="Times New Roman" w:cs="Times New Roman"/>
          <w:sz w:val="20"/>
          <w:szCs w:val="24"/>
          <w:lang w:val="en-GB"/>
        </w:rPr>
        <w:t xml:space="preserve"> “1968/1/1 – 2018/1/1” (E52) [an arbitrary time-span during which the Saint Titus reliquary was present in the Saint Titus Church in Heraklion, Crete]</w:t>
      </w:r>
    </w:p>
    <w:p w14:paraId="45D6B5E2" w14:textId="77777777" w:rsidR="00527DFB" w:rsidRPr="00527DFB" w:rsidRDefault="00527DFB" w:rsidP="00527DF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val="en-GB"/>
        </w:rPr>
      </w:pPr>
    </w:p>
    <w:p w14:paraId="590C69E1" w14:textId="77777777" w:rsidR="00527DFB" w:rsidRPr="00527DFB" w:rsidRDefault="00527DFB" w:rsidP="00527DFB">
      <w:pPr>
        <w:widowControl w:val="0"/>
        <w:autoSpaceDE w:val="0"/>
        <w:autoSpaceDN w:val="0"/>
        <w:spacing w:after="0" w:line="240" w:lineRule="auto"/>
        <w:ind w:left="1440" w:hanging="1440"/>
        <w:jc w:val="both"/>
        <w:rPr>
          <w:rFonts w:ascii="Times New Roman" w:eastAsia="Times New Roman" w:hAnsi="Times New Roman" w:cs="Times New Roman"/>
          <w:sz w:val="20"/>
          <w:szCs w:val="24"/>
          <w:lang w:val="en-GB"/>
        </w:rPr>
      </w:pPr>
      <w:r w:rsidRPr="00527DFB">
        <w:rPr>
          <w:rFonts w:ascii="Times New Roman" w:eastAsia="Times New Roman" w:hAnsi="Times New Roman" w:cs="Times New Roman"/>
          <w:sz w:val="20"/>
          <w:szCs w:val="24"/>
          <w:lang w:val="en-GB"/>
        </w:rPr>
        <w:t>In First Order Logic:</w:t>
      </w:r>
    </w:p>
    <w:p w14:paraId="4C46C137" w14:textId="77777777" w:rsidR="00527DFB" w:rsidRPr="00527DFB" w:rsidRDefault="00527DFB" w:rsidP="00527DFB">
      <w:pPr>
        <w:widowControl w:val="0"/>
        <w:autoSpaceDE w:val="0"/>
        <w:autoSpaceDN w:val="0"/>
        <w:spacing w:after="0" w:line="240" w:lineRule="auto"/>
        <w:ind w:left="1440" w:hanging="1440"/>
        <w:jc w:val="both"/>
        <w:rPr>
          <w:rFonts w:ascii="Times New Roman" w:eastAsia="Times New Roman" w:hAnsi="Times New Roman" w:cs="Times New Roman"/>
          <w:sz w:val="20"/>
          <w:szCs w:val="24"/>
          <w:lang w:val="en-GB"/>
        </w:rPr>
      </w:pPr>
      <w:r w:rsidRPr="00527DFB">
        <w:rPr>
          <w:rFonts w:ascii="Times New Roman" w:eastAsia="Times New Roman" w:hAnsi="Times New Roman" w:cs="Times New Roman"/>
          <w:sz w:val="20"/>
          <w:szCs w:val="24"/>
          <w:lang w:val="en-GB"/>
        </w:rPr>
        <w:tab/>
        <w:t xml:space="preserve">P170(x,y) </w:t>
      </w:r>
      <w:r w:rsidRPr="00527DFB">
        <w:rPr>
          <w:rFonts w:ascii="Cambria Math" w:eastAsia="Cambria Math" w:hAnsi="Cambria Math" w:cs="Cambria Math"/>
          <w:sz w:val="20"/>
          <w:szCs w:val="24"/>
          <w:lang w:val="en-GB"/>
        </w:rPr>
        <w:t>⊃</w:t>
      </w:r>
      <w:r w:rsidRPr="00527DFB">
        <w:rPr>
          <w:rFonts w:ascii="Times New Roman" w:eastAsia="Times New Roman" w:hAnsi="Times New Roman" w:cs="Times New Roman"/>
          <w:sz w:val="20"/>
          <w:szCs w:val="24"/>
          <w:lang w:val="en-GB"/>
        </w:rPr>
        <w:t xml:space="preserve"> E61(x)</w:t>
      </w:r>
    </w:p>
    <w:p w14:paraId="516F4B13" w14:textId="77777777" w:rsidR="00527DFB" w:rsidRPr="00527DFB" w:rsidRDefault="00527DFB" w:rsidP="00527DFB">
      <w:pPr>
        <w:widowControl w:val="0"/>
        <w:autoSpaceDE w:val="0"/>
        <w:autoSpaceDN w:val="0"/>
        <w:spacing w:after="0" w:line="240" w:lineRule="auto"/>
        <w:ind w:left="1440" w:hanging="1440"/>
        <w:jc w:val="both"/>
        <w:rPr>
          <w:rFonts w:ascii="Times New Roman" w:eastAsia="Times New Roman" w:hAnsi="Times New Roman" w:cs="Times New Roman"/>
          <w:sz w:val="20"/>
          <w:szCs w:val="24"/>
          <w:lang w:val="en-GB"/>
        </w:rPr>
      </w:pPr>
      <w:r w:rsidRPr="00527DFB">
        <w:rPr>
          <w:rFonts w:ascii="Times New Roman" w:eastAsia="Times New Roman" w:hAnsi="Times New Roman" w:cs="Times New Roman"/>
          <w:sz w:val="20"/>
          <w:szCs w:val="24"/>
          <w:lang w:val="en-GB"/>
        </w:rPr>
        <w:tab/>
        <w:t xml:space="preserve">P170(x,y) </w:t>
      </w:r>
      <w:r w:rsidRPr="00527DFB">
        <w:rPr>
          <w:rFonts w:ascii="Cambria Math" w:eastAsia="Cambria Math" w:hAnsi="Cambria Math" w:cs="Cambria Math"/>
          <w:sz w:val="20"/>
          <w:szCs w:val="24"/>
          <w:lang w:val="en-GB"/>
        </w:rPr>
        <w:t>⊃</w:t>
      </w:r>
      <w:r w:rsidRPr="00527DFB">
        <w:rPr>
          <w:rFonts w:ascii="Times New Roman" w:eastAsia="Times New Roman" w:hAnsi="Times New Roman" w:cs="Times New Roman"/>
          <w:sz w:val="20"/>
          <w:szCs w:val="24"/>
          <w:lang w:val="en-GB"/>
        </w:rPr>
        <w:t xml:space="preserve"> E52(y)</w:t>
      </w:r>
    </w:p>
    <w:p w14:paraId="53FAFF7B" w14:textId="77777777" w:rsidR="003442C4" w:rsidRPr="003442C4" w:rsidRDefault="003442C4" w:rsidP="008C229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de-DE"/>
        </w:rPr>
      </w:pPr>
    </w:p>
    <w:sectPr w:rsidR="003442C4" w:rsidRPr="003442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9743F"/>
    <w:multiLevelType w:val="hybridMultilevel"/>
    <w:tmpl w:val="BFFE2B30"/>
    <w:lvl w:ilvl="0" w:tplc="97B232B4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66867457"/>
    <w:multiLevelType w:val="multilevel"/>
    <w:tmpl w:val="06C65772"/>
    <w:lvl w:ilvl="0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7F14AA0"/>
    <w:multiLevelType w:val="multilevel"/>
    <w:tmpl w:val="5EBA634E"/>
    <w:lvl w:ilvl="0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FF8"/>
    <w:rsid w:val="003442C4"/>
    <w:rsid w:val="0045570D"/>
    <w:rsid w:val="00527DFB"/>
    <w:rsid w:val="00585829"/>
    <w:rsid w:val="005A5B94"/>
    <w:rsid w:val="005D1F9E"/>
    <w:rsid w:val="00683296"/>
    <w:rsid w:val="0071324C"/>
    <w:rsid w:val="007161D1"/>
    <w:rsid w:val="008C2294"/>
    <w:rsid w:val="00944BBF"/>
    <w:rsid w:val="009F14EA"/>
    <w:rsid w:val="00C57F6B"/>
    <w:rsid w:val="00EF6FF8"/>
    <w:rsid w:val="00F8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E0E29"/>
  <w15:chartTrackingRefBased/>
  <w15:docId w15:val="{DEA7DA1D-6977-459F-882C-72FD377C0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5829"/>
    <w:pPr>
      <w:spacing w:after="160" w:line="259" w:lineRule="auto"/>
    </w:pPr>
    <w:rPr>
      <w:rFonts w:asciiTheme="minorHAnsi" w:hAnsiTheme="minorHAnsi" w:cstheme="minorBidi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14E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14E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aliases w:val="H3-Black"/>
    <w:basedOn w:val="Normal"/>
    <w:next w:val="Normal"/>
    <w:link w:val="Heading3Char"/>
    <w:uiPriority w:val="9"/>
    <w:unhideWhenUsed/>
    <w:qFormat/>
    <w:rsid w:val="009F14EA"/>
    <w:pPr>
      <w:keepNext/>
      <w:keepLines/>
      <w:spacing w:before="40"/>
      <w:outlineLvl w:val="2"/>
    </w:pPr>
    <w:rPr>
      <w:rFonts w:ascii="Gill Sans MT" w:eastAsiaTheme="majorEastAsia" w:hAnsi="Gill Sans MT" w:cstheme="majorBidi"/>
      <w:sz w:val="28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582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2-Blue">
    <w:name w:val="H2-Blue"/>
    <w:basedOn w:val="Heading2"/>
    <w:link w:val="H2-BlueChar"/>
    <w:qFormat/>
    <w:rsid w:val="009F14EA"/>
    <w:rPr>
      <w:rFonts w:ascii="Gill Sans MT" w:hAnsi="Gill Sans MT"/>
      <w:color w:val="0189F9"/>
      <w:sz w:val="40"/>
    </w:rPr>
  </w:style>
  <w:style w:type="character" w:customStyle="1" w:styleId="H2-BlueChar">
    <w:name w:val="H2-Blue Char"/>
    <w:basedOn w:val="Heading2Char"/>
    <w:link w:val="H2-Blue"/>
    <w:rsid w:val="009F14EA"/>
    <w:rPr>
      <w:rFonts w:ascii="Gill Sans MT" w:eastAsiaTheme="majorEastAsia" w:hAnsi="Gill Sans MT" w:cstheme="majorBidi"/>
      <w:color w:val="0189F9"/>
      <w:sz w:val="40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9F14E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H1-DarkBlue">
    <w:name w:val="H1-DarkBlue"/>
    <w:basedOn w:val="Heading1"/>
    <w:link w:val="H1-DarkBlueChar"/>
    <w:qFormat/>
    <w:rsid w:val="009F14EA"/>
    <w:rPr>
      <w:rFonts w:ascii="Gill Sans MT" w:hAnsi="Gill Sans MT"/>
      <w:b/>
      <w:color w:val="1F3864" w:themeColor="accent5" w:themeShade="80"/>
      <w:sz w:val="36"/>
      <w:szCs w:val="48"/>
    </w:rPr>
  </w:style>
  <w:style w:type="character" w:customStyle="1" w:styleId="H1-DarkBlueChar">
    <w:name w:val="H1-DarkBlue Char"/>
    <w:basedOn w:val="Heading1Char"/>
    <w:link w:val="H1-DarkBlue"/>
    <w:rsid w:val="009F14EA"/>
    <w:rPr>
      <w:rFonts w:ascii="Gill Sans MT" w:eastAsiaTheme="majorEastAsia" w:hAnsi="Gill Sans MT" w:cstheme="majorBidi"/>
      <w:b/>
      <w:color w:val="1F3864" w:themeColor="accent5" w:themeShade="80"/>
      <w:sz w:val="36"/>
      <w:szCs w:val="48"/>
    </w:rPr>
  </w:style>
  <w:style w:type="character" w:customStyle="1" w:styleId="Heading1Char">
    <w:name w:val="Heading 1 Char"/>
    <w:basedOn w:val="DefaultParagraphFont"/>
    <w:link w:val="Heading1"/>
    <w:uiPriority w:val="9"/>
    <w:rsid w:val="009F14E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aliases w:val="H3-Black Char"/>
    <w:basedOn w:val="DefaultParagraphFont"/>
    <w:link w:val="Heading3"/>
    <w:uiPriority w:val="9"/>
    <w:rsid w:val="009F14EA"/>
    <w:rPr>
      <w:rFonts w:ascii="Gill Sans MT" w:eastAsiaTheme="majorEastAsia" w:hAnsi="Gill Sans MT" w:cstheme="majorBidi"/>
      <w:sz w:val="28"/>
      <w:szCs w:val="24"/>
    </w:rPr>
  </w:style>
  <w:style w:type="character" w:styleId="Strong">
    <w:name w:val="Strong"/>
    <w:basedOn w:val="DefaultParagraphFont"/>
    <w:uiPriority w:val="22"/>
    <w:qFormat/>
    <w:rsid w:val="009F14EA"/>
    <w:rPr>
      <w:b/>
      <w:bCs/>
    </w:rPr>
  </w:style>
  <w:style w:type="paragraph" w:styleId="ListParagraph">
    <w:name w:val="List Paragraph"/>
    <w:basedOn w:val="Normal"/>
    <w:uiPriority w:val="34"/>
    <w:qFormat/>
    <w:rsid w:val="009F14EA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rsid w:val="00585829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Hyperlink">
    <w:name w:val="Hyperlink"/>
    <w:basedOn w:val="DefaultParagraphFont"/>
    <w:uiPriority w:val="99"/>
    <w:unhideWhenUsed/>
    <w:rsid w:val="00585829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C22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2294"/>
    <w:pPr>
      <w:autoSpaceDE w:val="0"/>
      <w:autoSpaceDN w:val="0"/>
      <w:spacing w:after="0" w:line="240" w:lineRule="auto"/>
      <w:jc w:val="both"/>
    </w:pPr>
    <w:rPr>
      <w:rFonts w:ascii="Arial" w:eastAsia="SimSun" w:hAnsi="Arial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2294"/>
    <w:rPr>
      <w:rFonts w:eastAsia="SimSun" w:cs="Times New Roman"/>
      <w:sz w:val="20"/>
      <w:szCs w:val="20"/>
      <w:lang w:val="en-GB"/>
    </w:rPr>
  </w:style>
  <w:style w:type="character" w:styleId="CommentReference">
    <w:name w:val="annotation reference"/>
    <w:uiPriority w:val="99"/>
    <w:semiHidden/>
    <w:unhideWhenUsed/>
    <w:rsid w:val="008C2294"/>
    <w:rPr>
      <w:rFonts w:ascii="Times New Roman" w:hAnsi="Times New Roman" w:cs="Times New Roman" w:hint="default"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22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2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798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about:blank" TargetMode="External"/><Relationship Id="rId5" Type="http://schemas.openxmlformats.org/officeDocument/2006/relationships/hyperlink" Target="about:blan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xrysmp@gmail.com</dc:creator>
  <cp:keywords/>
  <dc:description/>
  <cp:lastModifiedBy>Martin Doerr</cp:lastModifiedBy>
  <cp:revision>4</cp:revision>
  <dcterms:created xsi:type="dcterms:W3CDTF">2020-06-19T21:00:00Z</dcterms:created>
  <dcterms:modified xsi:type="dcterms:W3CDTF">2020-06-20T08:50:00Z</dcterms:modified>
</cp:coreProperties>
</file>