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E1" w:rsidRDefault="001C4EE1" w:rsidP="001C4EE1">
      <w:pPr>
        <w:pStyle w:val="Heading1"/>
      </w:pPr>
      <w:bookmarkStart w:id="0" w:name="_GoBack"/>
      <w:bookmarkEnd w:id="0"/>
      <w:r>
        <w:t>ISSUE 336</w:t>
      </w:r>
    </w:p>
    <w:p w:rsidR="001C4EE1" w:rsidRDefault="001C4EE1" w:rsidP="001C4EE1">
      <w:pPr>
        <w:pStyle w:val="NormalWeb"/>
      </w:pPr>
      <w:proofErr w:type="spellStart"/>
      <w:r>
        <w:t>CRMbase</w:t>
      </w:r>
      <w:proofErr w:type="spellEnd"/>
      <w:r>
        <w:t xml:space="preserve"> (or an </w:t>
      </w:r>
      <w:proofErr w:type="spellStart"/>
      <w:r>
        <w:t>extention</w:t>
      </w:r>
      <w:proofErr w:type="spellEnd"/>
      <w:r>
        <w:t xml:space="preserve"> of it)</w:t>
      </w:r>
      <w:proofErr w:type="gramStart"/>
      <w:r>
        <w:t>  may</w:t>
      </w:r>
      <w:proofErr w:type="gramEnd"/>
      <w:r>
        <w:t xml:space="preserve"> be extended by declaring subclasses of existing classes as well as </w:t>
      </w:r>
      <w:proofErr w:type="spellStart"/>
      <w:r>
        <w:t>superclasses</w:t>
      </w:r>
      <w:proofErr w:type="spellEnd"/>
      <w:r>
        <w:t xml:space="preserve">.   In the former </w:t>
      </w:r>
      <w:proofErr w:type="gramStart"/>
      <w:r>
        <w:t>case</w:t>
      </w:r>
      <w:proofErr w:type="gramEnd"/>
      <w:r>
        <w:t xml:space="preserve"> all properties of the CRM class will hold for the subclasses. In the latter case the scope </w:t>
      </w:r>
      <w:proofErr w:type="spellStart"/>
      <w:r>
        <w:t>CRMbase</w:t>
      </w:r>
      <w:proofErr w:type="spellEnd"/>
      <w:proofErr w:type="gramStart"/>
      <w:r>
        <w:t>  will</w:t>
      </w:r>
      <w:proofErr w:type="gramEnd"/>
      <w:r>
        <w:t xml:space="preserve"> be extended and a property of the </w:t>
      </w:r>
      <w:proofErr w:type="spellStart"/>
      <w:r>
        <w:t>CRMbase</w:t>
      </w:r>
      <w:proofErr w:type="spellEnd"/>
      <w:r>
        <w:t xml:space="preserve"> class may hold for the new superclass but not necessarily. In the case</w:t>
      </w:r>
      <w:proofErr w:type="gramStart"/>
      <w:r>
        <w:t>  a</w:t>
      </w:r>
      <w:proofErr w:type="gramEnd"/>
      <w:r>
        <w:t xml:space="preserve"> property p of a class A also holds for a new superclass B it should be a conservative extension. That is, when restricted to the original class the extended property, p’, is identical to the original property p. In general</w:t>
      </w:r>
      <w:proofErr w:type="gramStart"/>
      <w:r>
        <w:t>  a</w:t>
      </w:r>
      <w:proofErr w:type="gramEnd"/>
      <w:r>
        <w:t xml:space="preserve"> </w:t>
      </w:r>
      <w:proofErr w:type="spellStart"/>
      <w:r>
        <w:t>superproperty</w:t>
      </w:r>
      <w:proofErr w:type="spellEnd"/>
      <w:r>
        <w:t xml:space="preserve"> is said to be a conservative extension of a </w:t>
      </w:r>
      <w:proofErr w:type="spellStart"/>
      <w:r>
        <w:t>subproperty</w:t>
      </w:r>
      <w:proofErr w:type="spellEnd"/>
      <w:r>
        <w:t xml:space="preserve"> when it is identical to the sub property when restricted to its domain an range.</w:t>
      </w:r>
    </w:p>
    <w:p w:rsidR="001C4EE1" w:rsidRDefault="001C4EE1" w:rsidP="001C4EE1">
      <w:pPr>
        <w:pStyle w:val="NormalWeb"/>
      </w:pPr>
      <w:r>
        <w:t xml:space="preserve">Taken on its own, </w:t>
      </w:r>
      <w:proofErr w:type="spellStart"/>
      <w:r>
        <w:t>CRMbase</w:t>
      </w:r>
      <w:proofErr w:type="spellEnd"/>
      <w:r>
        <w:t xml:space="preserve"> is not affected by such an conservative</w:t>
      </w:r>
      <w:proofErr w:type="gramStart"/>
      <w:r>
        <w:t>  extension</w:t>
      </w:r>
      <w:proofErr w:type="gramEnd"/>
      <w:r>
        <w:t xml:space="preserve"> of scope, since it is not concerned with A. This is similar to what in logic </w:t>
      </w:r>
      <w:proofErr w:type="gramStart"/>
      <w:r>
        <w:t>is called</w:t>
      </w:r>
      <w:proofErr w:type="gramEnd"/>
      <w:r>
        <w:t xml:space="preserve"> a conservative extension of a theory. This construct is necessary for an effective modular management of ontologies, but is not possible with the current way RDF/OWL treats it.</w:t>
      </w:r>
    </w:p>
    <w:p w:rsidR="001C4EE1" w:rsidRDefault="001C4EE1" w:rsidP="001C4EE1">
      <w:pPr>
        <w:pStyle w:val="NormalWeb"/>
      </w:pPr>
      <w:r>
        <w:br/>
        <w:t xml:space="preserve">In first order </w:t>
      </w:r>
      <w:proofErr w:type="gramStart"/>
      <w:r>
        <w:t>logic</w:t>
      </w:r>
      <w:proofErr w:type="gramEnd"/>
      <w:r>
        <w:t xml:space="preserve"> the conservative extension of a property can be expressed as follows. Assume that A and C are subclasses of B and D respectively and</w:t>
      </w:r>
      <w:proofErr w:type="gramStart"/>
      <w:r>
        <w:t>  that</w:t>
      </w:r>
      <w:proofErr w:type="gramEnd"/>
      <w:r>
        <w:t xml:space="preserve"> p, p’ are properties between A,C and B, D respectively:</w:t>
      </w:r>
    </w:p>
    <w:p w:rsidR="001C4EE1" w:rsidRDefault="001C4EE1" w:rsidP="001C4EE1">
      <w:pPr>
        <w:pStyle w:val="NormalWeb"/>
      </w:pPr>
      <w:r>
        <w:t xml:space="preserve">                               A(x)  </w:t>
      </w:r>
      <w:r>
        <w:rPr>
          <w:rFonts w:ascii="Cambria Math" w:hAnsi="Cambria Math" w:cs="Cambria Math"/>
        </w:rPr>
        <w:t>⊃</w:t>
      </w:r>
      <w:r>
        <w:t xml:space="preserve"> B(x)</w:t>
      </w:r>
      <w:r>
        <w:br/>
        <w:t xml:space="preserve">                               C(x)  </w:t>
      </w:r>
      <w:r>
        <w:rPr>
          <w:rFonts w:ascii="Cambria Math" w:hAnsi="Cambria Math" w:cs="Cambria Math"/>
        </w:rPr>
        <w:t>⊃</w:t>
      </w:r>
      <w:r>
        <w:t xml:space="preserve"> D(x)</w:t>
      </w:r>
      <w:r>
        <w:br/>
        <w:t>                               P(</w:t>
      </w:r>
      <w:proofErr w:type="spellStart"/>
      <w:r>
        <w:t>x,y</w:t>
      </w:r>
      <w:proofErr w:type="spellEnd"/>
      <w:r>
        <w:t xml:space="preserve">) </w:t>
      </w:r>
      <w:r>
        <w:rPr>
          <w:rFonts w:ascii="Cambria Math" w:hAnsi="Cambria Math" w:cs="Cambria Math"/>
        </w:rPr>
        <w:t>⊃</w:t>
      </w:r>
      <w:r>
        <w:t xml:space="preserve"> A(x)</w:t>
      </w:r>
      <w:r>
        <w:br/>
        <w:t>                               P(</w:t>
      </w:r>
      <w:proofErr w:type="spellStart"/>
      <w:r>
        <w:t>x,y</w:t>
      </w:r>
      <w:proofErr w:type="spellEnd"/>
      <w:r>
        <w:t xml:space="preserve">) </w:t>
      </w:r>
      <w:r>
        <w:rPr>
          <w:rFonts w:ascii="Cambria Math" w:hAnsi="Cambria Math" w:cs="Cambria Math"/>
        </w:rPr>
        <w:t>⊃</w:t>
      </w:r>
      <w:r>
        <w:t xml:space="preserve"> C(y)</w:t>
      </w:r>
      <w:r>
        <w:br/>
        <w:t>                               P’(</w:t>
      </w:r>
      <w:proofErr w:type="spellStart"/>
      <w:r>
        <w:t>x,y</w:t>
      </w:r>
      <w:proofErr w:type="spellEnd"/>
      <w:r>
        <w:t xml:space="preserve">) </w:t>
      </w:r>
      <w:r>
        <w:rPr>
          <w:rFonts w:ascii="Cambria Math" w:hAnsi="Cambria Math" w:cs="Cambria Math"/>
        </w:rPr>
        <w:t>⊃</w:t>
      </w:r>
      <w:r>
        <w:t xml:space="preserve"> B(x)</w:t>
      </w:r>
      <w:r>
        <w:br/>
        <w:t>                               P’(</w:t>
      </w:r>
      <w:proofErr w:type="spellStart"/>
      <w:r>
        <w:t>x,y</w:t>
      </w:r>
      <w:proofErr w:type="spellEnd"/>
      <w:r>
        <w:t xml:space="preserve">) </w:t>
      </w:r>
      <w:r>
        <w:rPr>
          <w:rFonts w:ascii="Cambria Math" w:hAnsi="Cambria Math" w:cs="Cambria Math"/>
        </w:rPr>
        <w:t>⊃</w:t>
      </w:r>
      <w:r>
        <w:t xml:space="preserve"> D(y)</w:t>
      </w:r>
    </w:p>
    <w:p w:rsidR="001C4EE1" w:rsidRDefault="001C4EE1" w:rsidP="001C4EE1">
      <w:pPr>
        <w:pStyle w:val="NormalWeb"/>
      </w:pPr>
      <w:r>
        <w:t xml:space="preserve">If p’ is a conservative </w:t>
      </w:r>
      <w:proofErr w:type="spellStart"/>
      <w:r>
        <w:t>extention</w:t>
      </w:r>
      <w:proofErr w:type="spellEnd"/>
      <w:r>
        <w:t xml:space="preserve"> of p then</w:t>
      </w:r>
    </w:p>
    <w:p w:rsidR="001C4EE1" w:rsidRDefault="001C4EE1" w:rsidP="001C4EE1">
      <w:pPr>
        <w:pStyle w:val="NormalWeb"/>
      </w:pPr>
      <w:r>
        <w:t xml:space="preserve">                               A(x) </w:t>
      </w:r>
      <w:r>
        <w:rPr>
          <w:rFonts w:ascii="Cambria Math" w:hAnsi="Cambria Math" w:cs="Cambria Math"/>
        </w:rPr>
        <w:t>∧</w:t>
      </w:r>
      <w:r>
        <w:t xml:space="preserve"> C(y) </w:t>
      </w:r>
      <w:r>
        <w:rPr>
          <w:rFonts w:ascii="Cambria Math" w:hAnsi="Cambria Math" w:cs="Cambria Math"/>
        </w:rPr>
        <w:t>∧</w:t>
      </w:r>
      <w:r>
        <w:t xml:space="preserve"> P’(</w:t>
      </w:r>
      <w:proofErr w:type="spellStart"/>
      <w:r>
        <w:t>x</w:t>
      </w:r>
      <w:proofErr w:type="gramStart"/>
      <w:r>
        <w:t>,y</w:t>
      </w:r>
      <w:proofErr w:type="spellEnd"/>
      <w:proofErr w:type="gramEnd"/>
      <w:r>
        <w:t>) ≡  P(</w:t>
      </w:r>
      <w:proofErr w:type="spellStart"/>
      <w:r>
        <w:t>x,y</w:t>
      </w:r>
      <w:proofErr w:type="spellEnd"/>
      <w:r>
        <w:t>)</w:t>
      </w:r>
    </w:p>
    <w:p w:rsidR="00F86067" w:rsidRPr="001C4EE1" w:rsidRDefault="00F86067">
      <w:pPr>
        <w:rPr>
          <w:lang w:val="en-GB"/>
        </w:rPr>
      </w:pPr>
    </w:p>
    <w:sectPr w:rsidR="00F86067" w:rsidRPr="001C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53"/>
    <w:rsid w:val="001C4EE1"/>
    <w:rsid w:val="0045570D"/>
    <w:rsid w:val="005A5B94"/>
    <w:rsid w:val="005D1F9E"/>
    <w:rsid w:val="00683296"/>
    <w:rsid w:val="00946F75"/>
    <w:rsid w:val="009F14EA"/>
    <w:rsid w:val="00EF3E53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D2449-2720-40EB-A9B3-BB84B8F4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EA"/>
  </w:style>
  <w:style w:type="paragraph" w:styleId="Heading1">
    <w:name w:val="heading 1"/>
    <w:basedOn w:val="Normal"/>
    <w:next w:val="Normal"/>
    <w:link w:val="Heading1Char"/>
    <w:qFormat/>
    <w:rsid w:val="009F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C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2018-10-31T14:22:00Z</dcterms:created>
  <dcterms:modified xsi:type="dcterms:W3CDTF">2018-10-31T14:45:00Z</dcterms:modified>
</cp:coreProperties>
</file>