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77777777" w:rsidR="00F3145A" w:rsidRDefault="00C82A22">
      <w:pPr>
        <w:ind w:left="1133"/>
      </w:pPr>
      <w:r>
        <w:t xml:space="preserve">The following votes were called on April 16th, 2020 with a deadline of April 30th, 2020. </w:t>
      </w:r>
    </w:p>
    <w:p w14:paraId="00000004" w14:textId="77777777" w:rsidR="00F3145A" w:rsidRDefault="00F3145A">
      <w:pPr>
        <w:ind w:left="1133"/>
      </w:pPr>
    </w:p>
    <w:p w14:paraId="00000005" w14:textId="77777777" w:rsidR="00F3145A" w:rsidRDefault="00C82A22">
      <w:pPr>
        <w:ind w:left="1133"/>
      </w:pPr>
      <w:r>
        <w:t>1 Miscellaneous Examples</w:t>
      </w:r>
    </w:p>
    <w:p w14:paraId="00000006" w14:textId="77777777" w:rsidR="00F3145A" w:rsidRDefault="00C82A22">
      <w:pPr>
        <w:ind w:left="1133"/>
      </w:pPr>
      <w:r>
        <w:t>2 Space Time Volume and Temporal Properties Examples</w:t>
      </w:r>
    </w:p>
    <w:p w14:paraId="00000007" w14:textId="77777777" w:rsidR="00F3145A" w:rsidRDefault="00C82A22">
      <w:pPr>
        <w:ind w:left="1133"/>
      </w:pPr>
      <w:r>
        <w:t>3 Presence Class and Related Properties Examples</w:t>
      </w:r>
    </w:p>
    <w:p w14:paraId="00000009" w14:textId="77777777" w:rsidR="00F3145A" w:rsidRDefault="00F3145A">
      <w:pPr>
        <w:ind w:left="1133"/>
      </w:pPr>
    </w:p>
    <w:p w14:paraId="0000000A" w14:textId="77777777" w:rsidR="00F3145A" w:rsidRDefault="00C82A22">
      <w:pPr>
        <w:ind w:left="1133"/>
      </w:pPr>
      <w:proofErr w:type="gramStart"/>
      <w:r>
        <w:t>Generally</w:t>
      </w:r>
      <w:proofErr w:type="gramEnd"/>
      <w:r>
        <w:t xml:space="preserve"> the votes had to do with the addition of examples to properties and classes in the standard in view of the upcoming release of version 7.0 of CIDOC CRM. Moreover, one new additional property was proposed and acc</w:t>
      </w:r>
      <w:r>
        <w:t xml:space="preserve">epted. The results of the vote are summarized in issue x and interested users can also find </w:t>
      </w:r>
      <w:proofErr w:type="gramStart"/>
      <w:r>
        <w:t>there</w:t>
      </w:r>
      <w:proofErr w:type="gramEnd"/>
      <w:r>
        <w:t xml:space="preserve"> links to the voting forms and results. The CRM SIG editorial team met virtually to evaluate the results and put them into action.</w:t>
      </w:r>
    </w:p>
    <w:p w14:paraId="0000000B" w14:textId="77777777" w:rsidR="00F3145A" w:rsidRDefault="00F3145A">
      <w:pPr>
        <w:ind w:left="1133"/>
      </w:pPr>
    </w:p>
    <w:p w14:paraId="0000000C" w14:textId="77777777" w:rsidR="00F3145A" w:rsidRDefault="00C82A22">
      <w:pPr>
        <w:ind w:left="1133"/>
      </w:pPr>
      <w:r>
        <w:t>In total 4 votes were calle</w:t>
      </w:r>
      <w:r>
        <w:t xml:space="preserve">d, proposing 33 changes to the document. 32 of these changes passed. 1 new property was introduced. </w:t>
      </w:r>
    </w:p>
    <w:p w14:paraId="0000000E" w14:textId="77777777" w:rsidR="00F3145A" w:rsidRPr="006A112D" w:rsidRDefault="00C82A22">
      <w:pPr>
        <w:pStyle w:val="Heading2"/>
        <w:ind w:left="1133"/>
      </w:pPr>
      <w:bookmarkStart w:id="0" w:name="_thf40tm0kcin" w:colFirst="0" w:colLast="0"/>
      <w:bookmarkStart w:id="1" w:name="_h3kq02ekj59a" w:colFirst="0" w:colLast="0"/>
      <w:bookmarkStart w:id="2" w:name="_GoBack"/>
      <w:bookmarkEnd w:id="0"/>
      <w:bookmarkEnd w:id="1"/>
      <w:bookmarkEnd w:id="2"/>
      <w:r w:rsidRPr="006A112D">
        <w:t xml:space="preserve">CIDOC CRM v 7.0 STV and Temporal Properties Examples Vote </w:t>
      </w:r>
    </w:p>
    <w:p w14:paraId="0000000F" w14:textId="77777777" w:rsidR="00F3145A" w:rsidRPr="003420B1" w:rsidRDefault="00F3145A">
      <w:pPr>
        <w:ind w:left="1133"/>
        <w:rPr>
          <w:strike/>
        </w:rPr>
      </w:pPr>
    </w:p>
    <w:p w14:paraId="00000010" w14:textId="77777777" w:rsidR="00F3145A" w:rsidRPr="003420B1" w:rsidRDefault="00C82A22">
      <w:pPr>
        <w:ind w:left="1133"/>
      </w:pPr>
      <w:r w:rsidRPr="003420B1">
        <w:t>General Topic: provide examples for STV and temporal classes</w:t>
      </w:r>
    </w:p>
    <w:p w14:paraId="00000011" w14:textId="77777777" w:rsidR="00F3145A" w:rsidRPr="003420B1" w:rsidRDefault="00F3145A">
      <w:pPr>
        <w:ind w:left="1133"/>
      </w:pPr>
    </w:p>
    <w:p w14:paraId="00000012" w14:textId="77777777" w:rsidR="00F3145A" w:rsidRPr="003420B1" w:rsidRDefault="00C82A22">
      <w:pPr>
        <w:ind w:left="1133"/>
      </w:pPr>
      <w:r w:rsidRPr="003420B1">
        <w:rPr>
          <w:b/>
        </w:rPr>
        <w:t>Number of Voters</w:t>
      </w:r>
      <w:r w:rsidRPr="003420B1">
        <w:t>: 6</w:t>
      </w:r>
    </w:p>
    <w:p w14:paraId="00000013" w14:textId="77777777" w:rsidR="00F3145A" w:rsidRPr="003420B1" w:rsidRDefault="00F3145A">
      <w:pPr>
        <w:ind w:left="1133"/>
      </w:pPr>
    </w:p>
    <w:p w14:paraId="00000014" w14:textId="77777777" w:rsidR="00F3145A" w:rsidRPr="003420B1" w:rsidRDefault="00C82A22">
      <w:pPr>
        <w:ind w:left="1133"/>
      </w:pPr>
      <w:r w:rsidRPr="003420B1">
        <w:t>Proposed Ch</w:t>
      </w:r>
      <w:r w:rsidRPr="003420B1">
        <w:t>anges: 13</w:t>
      </w:r>
    </w:p>
    <w:p w14:paraId="00000015" w14:textId="77777777" w:rsidR="00F3145A" w:rsidRPr="003420B1" w:rsidRDefault="00C82A22">
      <w:pPr>
        <w:ind w:left="1133"/>
      </w:pPr>
      <w:r w:rsidRPr="003420B1">
        <w:t>Changes Passed: 13</w:t>
      </w:r>
    </w:p>
    <w:p w14:paraId="00000016" w14:textId="77777777" w:rsidR="00F3145A" w:rsidRPr="003420B1" w:rsidRDefault="00C82A22">
      <w:pPr>
        <w:ind w:left="1133"/>
      </w:pPr>
      <w:r w:rsidRPr="003420B1">
        <w:t xml:space="preserve">Changes Rejected: 0 </w:t>
      </w:r>
    </w:p>
    <w:p w14:paraId="00000017" w14:textId="77777777" w:rsidR="00F3145A" w:rsidRPr="003420B1" w:rsidRDefault="00F3145A">
      <w:pPr>
        <w:ind w:left="1133"/>
        <w:rPr>
          <w:strike/>
        </w:rPr>
      </w:pPr>
    </w:p>
    <w:p w14:paraId="00000018" w14:textId="77777777" w:rsidR="00F3145A" w:rsidRPr="00C82A22" w:rsidRDefault="00C82A22">
      <w:pPr>
        <w:ind w:left="1133"/>
        <w:rPr>
          <w:b/>
        </w:rPr>
      </w:pPr>
      <w:r w:rsidRPr="00C82A22">
        <w:rPr>
          <w:b/>
        </w:rPr>
        <w:t>P156 occupies (is occupied by)</w:t>
      </w:r>
    </w:p>
    <w:p w14:paraId="00000019" w14:textId="77777777" w:rsidR="00F3145A" w:rsidRPr="00C82A22" w:rsidRDefault="00F3145A">
      <w:pPr>
        <w:ind w:left="1133"/>
      </w:pPr>
    </w:p>
    <w:p w14:paraId="0000001A" w14:textId="77777777" w:rsidR="00F3145A" w:rsidRPr="00C82A22" w:rsidRDefault="00C82A22">
      <w:pPr>
        <w:ind w:left="1133"/>
      </w:pPr>
      <w:r w:rsidRPr="00C82A22">
        <w:t>Burg Eltz (</w:t>
      </w:r>
      <w:proofErr w:type="spellStart"/>
      <w:r w:rsidRPr="00C82A22">
        <w:t>english</w:t>
      </w:r>
      <w:proofErr w:type="spellEnd"/>
      <w:r w:rsidRPr="00C82A22">
        <w:t xml:space="preserve">: Eltz Castle) near Koblenz, Germany P156 occupies the space within the outer walls of Burg Eltz since 1661AD (E53) (the castle has been extended from the </w:t>
      </w:r>
      <w:r w:rsidRPr="00C82A22">
        <w:t>12th century until 1661AD and not been destroyed up to present, containing buildings from various periods)</w:t>
      </w:r>
    </w:p>
    <w:p w14:paraId="0000001B" w14:textId="77777777" w:rsidR="00F3145A" w:rsidRPr="00C82A22" w:rsidRDefault="00C82A22">
      <w:pPr>
        <w:ind w:left="1133"/>
      </w:pPr>
      <w:r w:rsidRPr="00C82A22">
        <w:br/>
      </w:r>
      <w:r w:rsidRPr="00C82A22">
        <w:rPr>
          <w:b/>
        </w:rPr>
        <w:t>Decision</w:t>
      </w:r>
      <w:r w:rsidRPr="00C82A22">
        <w:t>: accept, SS to fix English phrasing</w:t>
      </w:r>
    </w:p>
    <w:p w14:paraId="0000001C" w14:textId="77777777" w:rsidR="00F3145A" w:rsidRPr="00C82A22" w:rsidRDefault="00F3145A">
      <w:pPr>
        <w:ind w:left="1133"/>
      </w:pPr>
    </w:p>
    <w:p w14:paraId="0000001D" w14:textId="77777777" w:rsidR="00F3145A" w:rsidRPr="00C82A22" w:rsidRDefault="00F3145A">
      <w:pPr>
        <w:ind w:left="1133"/>
      </w:pPr>
    </w:p>
    <w:p w14:paraId="0000001E" w14:textId="77777777" w:rsidR="00F3145A" w:rsidRPr="00C82A22" w:rsidRDefault="00C82A22">
      <w:pPr>
        <w:ind w:left="1133"/>
      </w:pPr>
      <w:r w:rsidRPr="00C82A22">
        <w:t>The Saint Titus reliquary P156 occupies the space of the Saint Titus reliquary (the reliquary is currently kept in the Saint Titus Church in Heraklion, Crete since 1966 and contains the skull of Saint Titus)</w:t>
      </w:r>
    </w:p>
    <w:p w14:paraId="0000001F" w14:textId="77777777" w:rsidR="00F3145A" w:rsidRPr="003420B1" w:rsidRDefault="00F3145A">
      <w:pPr>
        <w:ind w:left="1133"/>
        <w:rPr>
          <w:strike/>
        </w:rPr>
      </w:pPr>
    </w:p>
    <w:p w14:paraId="00000020" w14:textId="77777777" w:rsidR="00F3145A" w:rsidRPr="00C82A22" w:rsidRDefault="00C82A22">
      <w:pPr>
        <w:ind w:left="1133"/>
      </w:pPr>
      <w:r w:rsidRPr="00C82A22">
        <w:rPr>
          <w:b/>
        </w:rPr>
        <w:t>Decision:</w:t>
      </w:r>
      <w:r w:rsidRPr="00C82A22">
        <w:t xml:space="preserve"> accept</w:t>
      </w:r>
      <w:r w:rsidRPr="00C82A22">
        <w:t xml:space="preserve"> and edit to: </w:t>
      </w:r>
    </w:p>
    <w:p w14:paraId="00000021" w14:textId="77777777" w:rsidR="00F3145A" w:rsidRPr="00C82A22" w:rsidRDefault="00C82A22">
      <w:pPr>
        <w:ind w:left="1133"/>
      </w:pPr>
      <w:r w:rsidRPr="00C82A22">
        <w:t xml:space="preserve">The Saint Titus </w:t>
      </w:r>
      <w:r w:rsidRPr="00C82A22">
        <w:t>reliquary occupies the space of the Saint Titus reliquary [the reliquary is currently kept in the Saint Titus Church in Heraklion, Crete since 1966 and contains the skull of Saint Titus]</w:t>
      </w:r>
    </w:p>
    <w:p w14:paraId="00000022" w14:textId="77777777" w:rsidR="00F3145A" w:rsidRDefault="00F3145A" w:rsidP="005843BC"/>
    <w:p w14:paraId="00000023" w14:textId="77777777" w:rsidR="00F3145A" w:rsidRDefault="00F3145A">
      <w:pPr>
        <w:ind w:left="1133"/>
      </w:pPr>
    </w:p>
    <w:p w14:paraId="00000024" w14:textId="77777777" w:rsidR="00F3145A" w:rsidRDefault="00C82A22">
      <w:pPr>
        <w:ind w:left="1133"/>
        <w:rPr>
          <w:b/>
        </w:rPr>
      </w:pPr>
      <w:r>
        <w:rPr>
          <w:b/>
        </w:rPr>
        <w:lastRenderedPageBreak/>
        <w:t>P</w:t>
      </w:r>
      <w:proofErr w:type="gramStart"/>
      <w:r>
        <w:rPr>
          <w:b/>
        </w:rPr>
        <w:t>160  has</w:t>
      </w:r>
      <w:proofErr w:type="gramEnd"/>
      <w:r>
        <w:rPr>
          <w:b/>
        </w:rPr>
        <w:t xml:space="preserve"> temporal projection (is temporal projection of)</w:t>
      </w:r>
    </w:p>
    <w:p w14:paraId="00000025" w14:textId="77777777" w:rsidR="00F3145A" w:rsidRDefault="00F3145A">
      <w:pPr>
        <w:ind w:left="1133"/>
      </w:pPr>
    </w:p>
    <w:p w14:paraId="00000026" w14:textId="77777777" w:rsidR="00F3145A" w:rsidRDefault="00C82A22">
      <w:pPr>
        <w:ind w:left="1133"/>
      </w:pPr>
      <w:r>
        <w:t xml:space="preserve">The </w:t>
      </w:r>
      <w:proofErr w:type="spellStart"/>
      <w:r>
        <w:t>spat</w:t>
      </w:r>
      <w:r>
        <w:t>io</w:t>
      </w:r>
      <w:proofErr w:type="spellEnd"/>
      <w:r>
        <w:t xml:space="preserve">-temporal trajectory of the H.M.S. </w:t>
      </w:r>
      <w:proofErr w:type="spellStart"/>
      <w:r>
        <w:t>Temeraire</w:t>
      </w:r>
      <w:proofErr w:type="spellEnd"/>
      <w:r>
        <w:t xml:space="preserve"> from its building in 1798 to its destruction in 1838 P160 has temporal projection The Time-Span of the existence of H.M.S. </w:t>
      </w:r>
      <w:proofErr w:type="spellStart"/>
      <w:r>
        <w:t>Temeraire</w:t>
      </w:r>
      <w:proofErr w:type="spellEnd"/>
      <w:r>
        <w:t xml:space="preserve"> [P82 at </w:t>
      </w:r>
      <w:proofErr w:type="spellStart"/>
      <w:r>
        <w:t>some time</w:t>
      </w:r>
      <w:proofErr w:type="spellEnd"/>
      <w:r>
        <w:t xml:space="preserve"> within 1798-1838 (E61 Time Primitive)]</w:t>
      </w:r>
    </w:p>
    <w:p w14:paraId="00000027" w14:textId="77777777" w:rsidR="00F3145A" w:rsidRDefault="00C82A22">
      <w:pPr>
        <w:ind w:left="1133"/>
      </w:pPr>
      <w:r>
        <w:t>Decision: accept an</w:t>
      </w:r>
      <w:r>
        <w:t xml:space="preserve">d edit to </w:t>
      </w:r>
    </w:p>
    <w:p w14:paraId="00000029" w14:textId="77777777" w:rsidR="00F3145A" w:rsidRPr="00C82A22" w:rsidRDefault="00C82A22">
      <w:pPr>
        <w:ind w:left="1133"/>
      </w:pPr>
      <w:r w:rsidRPr="00C82A22">
        <w:t xml:space="preserve">the </w:t>
      </w:r>
      <w:proofErr w:type="spellStart"/>
      <w:r w:rsidRPr="00C82A22">
        <w:t>spatio</w:t>
      </w:r>
      <w:proofErr w:type="spellEnd"/>
      <w:r w:rsidRPr="00C82A22">
        <w:t xml:space="preserve">-temporal trajectory of the H.M.S. </w:t>
      </w:r>
      <w:proofErr w:type="spellStart"/>
      <w:r w:rsidRPr="00C82A22">
        <w:t>Temeraire</w:t>
      </w:r>
      <w:proofErr w:type="spellEnd"/>
      <w:r w:rsidRPr="00C82A22">
        <w:t xml:space="preserve"> from its building in 1798 to its destruction in 1838 (E5) has temporal projection The Time-Span of the existence of H.M.S. </w:t>
      </w:r>
      <w:proofErr w:type="spellStart"/>
      <w:r w:rsidRPr="00C82A22">
        <w:t>Temeraire</w:t>
      </w:r>
      <w:proofErr w:type="spellEnd"/>
      <w:r w:rsidRPr="00C82A22">
        <w:t xml:space="preserve"> [P82 at </w:t>
      </w:r>
      <w:proofErr w:type="spellStart"/>
      <w:r w:rsidRPr="00C82A22">
        <w:t>some time</w:t>
      </w:r>
      <w:proofErr w:type="spellEnd"/>
      <w:r w:rsidRPr="00C82A22">
        <w:t xml:space="preserve"> within 1798-1838 (E61 Time Primitive)]</w:t>
      </w:r>
    </w:p>
    <w:p w14:paraId="0000002A" w14:textId="77777777" w:rsidR="00F3145A" w:rsidRDefault="00F3145A">
      <w:pPr>
        <w:ind w:left="1133"/>
      </w:pPr>
    </w:p>
    <w:p w14:paraId="0000002B" w14:textId="77777777" w:rsidR="00F3145A" w:rsidRDefault="00C82A22">
      <w:pPr>
        <w:ind w:left="1133"/>
      </w:pPr>
      <w:r>
        <w:t xml:space="preserve">The </w:t>
      </w:r>
      <w:proofErr w:type="spellStart"/>
      <w:r>
        <w:t>Spacetime</w:t>
      </w:r>
      <w:proofErr w:type="spellEnd"/>
      <w:r>
        <w:t xml:space="preserve"> Volume of the Battle of Waterloo 1815 P160 has temporal projection The Time-Span of the Battle of Waterloo [P82 at </w:t>
      </w:r>
      <w:proofErr w:type="spellStart"/>
      <w:r>
        <w:t>some time</w:t>
      </w:r>
      <w:proofErr w:type="spellEnd"/>
      <w:r>
        <w:t xml:space="preserve"> within Sunday, 18 June 1815 (E61 Time Primitive)]</w:t>
      </w:r>
    </w:p>
    <w:p w14:paraId="0000002C" w14:textId="77777777" w:rsidR="00F3145A" w:rsidRDefault="00F3145A">
      <w:pPr>
        <w:ind w:left="1133"/>
      </w:pPr>
    </w:p>
    <w:p w14:paraId="0000002D" w14:textId="7F89DDA4" w:rsidR="00F3145A" w:rsidRDefault="00C82A22">
      <w:pPr>
        <w:ind w:left="1133"/>
      </w:pPr>
      <w:r>
        <w:rPr>
          <w:b/>
        </w:rPr>
        <w:t>Decision:</w:t>
      </w:r>
      <w:r>
        <w:t xml:space="preserve"> accept </w:t>
      </w:r>
      <w:r>
        <w:t xml:space="preserve">and edit </w:t>
      </w:r>
      <w:r>
        <w:t xml:space="preserve">to </w:t>
      </w:r>
    </w:p>
    <w:p w14:paraId="0000002E" w14:textId="77777777" w:rsidR="00F3145A" w:rsidRDefault="00F3145A">
      <w:pPr>
        <w:ind w:left="1133"/>
      </w:pPr>
    </w:p>
    <w:p w14:paraId="0000002F" w14:textId="5710F8C0" w:rsidR="00F3145A" w:rsidRPr="00C82A22" w:rsidRDefault="00C82A22" w:rsidP="005843BC">
      <w:pPr>
        <w:numPr>
          <w:ilvl w:val="1"/>
          <w:numId w:val="2"/>
        </w:numPr>
        <w:rPr>
          <w:rFonts w:ascii="Calibri" w:eastAsia="Calibri" w:hAnsi="Calibri" w:cs="Calibri"/>
          <w:sz w:val="24"/>
          <w:szCs w:val="24"/>
        </w:rPr>
      </w:pPr>
      <w:r w:rsidRPr="00C82A22">
        <w:t>The Battle of Waterloo</w:t>
      </w:r>
      <w:r w:rsidRPr="00C82A22">
        <w:t xml:space="preserve"> 1815 (E7) has temporal projection the time-span of The Battle of Waterloo [P82 at </w:t>
      </w:r>
      <w:proofErr w:type="spellStart"/>
      <w:r w:rsidRPr="00C82A22">
        <w:t>some time</w:t>
      </w:r>
      <w:proofErr w:type="spellEnd"/>
      <w:r w:rsidRPr="00C82A22">
        <w:t xml:space="preserve"> within Sunday, 18 June 1815 (E61 Time Primitive)]</w:t>
      </w:r>
    </w:p>
    <w:p w14:paraId="00000030" w14:textId="77777777" w:rsidR="00F3145A" w:rsidRDefault="00F3145A">
      <w:pPr>
        <w:ind w:left="1133"/>
      </w:pPr>
    </w:p>
    <w:p w14:paraId="00000031" w14:textId="77777777" w:rsidR="00F3145A" w:rsidRDefault="00F3145A">
      <w:pPr>
        <w:ind w:left="1133"/>
      </w:pPr>
    </w:p>
    <w:p w14:paraId="00000032" w14:textId="77777777" w:rsidR="00F3145A" w:rsidRDefault="00C82A22">
      <w:pPr>
        <w:ind w:left="1133"/>
        <w:rPr>
          <w:b/>
        </w:rPr>
      </w:pPr>
      <w:r>
        <w:rPr>
          <w:b/>
        </w:rPr>
        <w:t>P168 place is defined by (defines place)</w:t>
      </w:r>
    </w:p>
    <w:p w14:paraId="00000033" w14:textId="77777777" w:rsidR="00F3145A" w:rsidRDefault="00F3145A">
      <w:pPr>
        <w:ind w:left="1133"/>
      </w:pPr>
    </w:p>
    <w:p w14:paraId="00000034" w14:textId="77777777" w:rsidR="00F3145A" w:rsidRDefault="00C82A22" w:rsidP="005843BC">
      <w:pPr>
        <w:numPr>
          <w:ilvl w:val="0"/>
          <w:numId w:val="4"/>
        </w:numPr>
      </w:pPr>
      <w:r>
        <w:t>The centroid from https://sws.geonames.org/735927 (E53) P168 place is defined by [40°31'17.9"N 2</w:t>
      </w:r>
      <w:r>
        <w:t xml:space="preserve">1°15'48.3"E] (E94) (a single point for approximating the </w:t>
      </w:r>
      <w:proofErr w:type="spellStart"/>
      <w:r>
        <w:t>centre</w:t>
      </w:r>
      <w:proofErr w:type="spellEnd"/>
      <w:r>
        <w:t xml:space="preserve"> of the city of </w:t>
      </w:r>
      <w:proofErr w:type="spellStart"/>
      <w:r>
        <w:t>Kastoria</w:t>
      </w:r>
      <w:proofErr w:type="spellEnd"/>
      <w:r>
        <w:t>, Greece)</w:t>
      </w:r>
    </w:p>
    <w:p w14:paraId="00000035" w14:textId="77777777" w:rsidR="00F3145A" w:rsidRDefault="00F3145A">
      <w:pPr>
        <w:ind w:left="1133"/>
      </w:pPr>
    </w:p>
    <w:p w14:paraId="0000003A" w14:textId="0C63D7A1" w:rsidR="00F3145A" w:rsidRDefault="00C82A22">
      <w:pPr>
        <w:ind w:left="1133"/>
      </w:pPr>
      <w:r>
        <w:rPr>
          <w:b/>
        </w:rPr>
        <w:t>Decision:</w:t>
      </w:r>
      <w:r>
        <w:t xml:space="preserve"> accept </w:t>
      </w:r>
      <w:proofErr w:type="gramStart"/>
      <w:r>
        <w:t xml:space="preserve">and </w:t>
      </w:r>
      <w:r>
        <w:t xml:space="preserve"> get</w:t>
      </w:r>
      <w:proofErr w:type="gramEnd"/>
      <w:r>
        <w:t xml:space="preserve"> rid of the square brackets since we're going to be using them for comments</w:t>
      </w:r>
      <w:r>
        <w:t xml:space="preserve">, </w:t>
      </w:r>
      <w:r>
        <w:t>change () into []</w:t>
      </w:r>
      <w:r>
        <w:t xml:space="preserve">, change “The centroid” to “the </w:t>
      </w:r>
      <w:r>
        <w:t xml:space="preserve">centroid” </w:t>
      </w:r>
    </w:p>
    <w:p w14:paraId="0000003B" w14:textId="77777777" w:rsidR="00F3145A" w:rsidRDefault="00C82A22">
      <w:pPr>
        <w:ind w:left="1133"/>
      </w:pPr>
      <w:r>
        <w:t xml:space="preserve">Example reads: </w:t>
      </w:r>
    </w:p>
    <w:p w14:paraId="0000003C" w14:textId="77777777" w:rsidR="00F3145A" w:rsidRPr="00C82A22" w:rsidRDefault="00C82A22" w:rsidP="005843BC">
      <w:pPr>
        <w:numPr>
          <w:ilvl w:val="1"/>
          <w:numId w:val="6"/>
        </w:numPr>
        <w:spacing w:after="200"/>
        <w:rPr>
          <w:rFonts w:ascii="Calibri" w:eastAsia="Calibri" w:hAnsi="Calibri" w:cs="Calibri"/>
          <w:sz w:val="24"/>
          <w:szCs w:val="24"/>
        </w:rPr>
      </w:pPr>
      <w:r w:rsidRPr="00C82A22">
        <w:t xml:space="preserve">the centroid from https://sws.geonames.org/735927 (E53) place is defined by 40°31'17.9"N 21°15'48.3"E (E94) [a single point for approximating the </w:t>
      </w:r>
      <w:proofErr w:type="spellStart"/>
      <w:r w:rsidRPr="00C82A22">
        <w:t>centre</w:t>
      </w:r>
      <w:proofErr w:type="spellEnd"/>
      <w:r w:rsidRPr="00C82A22">
        <w:t xml:space="preserve"> of the city of </w:t>
      </w:r>
      <w:proofErr w:type="spellStart"/>
      <w:r w:rsidRPr="00C82A22">
        <w:t>Kastoria</w:t>
      </w:r>
      <w:proofErr w:type="spellEnd"/>
      <w:r w:rsidRPr="00C82A22">
        <w:t>, Greece]</w:t>
      </w:r>
    </w:p>
    <w:p w14:paraId="0000003D" w14:textId="77777777" w:rsidR="00F3145A" w:rsidRDefault="00F3145A">
      <w:pPr>
        <w:ind w:left="1133"/>
      </w:pPr>
    </w:p>
    <w:p w14:paraId="0000003E" w14:textId="77777777" w:rsidR="00F3145A" w:rsidRDefault="00C82A22" w:rsidP="005843BC">
      <w:pPr>
        <w:numPr>
          <w:ilvl w:val="0"/>
          <w:numId w:val="4"/>
        </w:numPr>
      </w:pPr>
      <w:r>
        <w:t xml:space="preserve">Martin’s coordinates for </w:t>
      </w:r>
      <w:proofErr w:type="spellStart"/>
      <w:r>
        <w:t>Kastoria</w:t>
      </w:r>
      <w:proofErr w:type="spellEnd"/>
      <w:r>
        <w:t xml:space="preserve"> (E53) P168 place is defined by [40°30'23"N 21°14'53"E, 40°31'40"N 21°16'43"E] (E94) (a square covering the built settlement structure of </w:t>
      </w:r>
      <w:proofErr w:type="spellStart"/>
      <w:r>
        <w:t>Kastoria</w:t>
      </w:r>
      <w:proofErr w:type="spellEnd"/>
      <w:r>
        <w:t>, Greece)</w:t>
      </w:r>
    </w:p>
    <w:p w14:paraId="0000003F" w14:textId="77777777" w:rsidR="00F3145A" w:rsidRDefault="00F3145A">
      <w:pPr>
        <w:ind w:left="1133"/>
      </w:pPr>
    </w:p>
    <w:p w14:paraId="00000040" w14:textId="77777777" w:rsidR="00F3145A" w:rsidRDefault="00C82A22">
      <w:pPr>
        <w:ind w:left="1133"/>
      </w:pPr>
      <w:r>
        <w:rPr>
          <w:b/>
        </w:rPr>
        <w:t>Decision:</w:t>
      </w:r>
      <w:r>
        <w:t xml:space="preserve"> accept but "drop [] around coordinates, change () into [</w:t>
      </w:r>
      <w:r>
        <w:t>]"</w:t>
      </w:r>
    </w:p>
    <w:p w14:paraId="00000041" w14:textId="77777777" w:rsidR="00F3145A" w:rsidRDefault="00C82A22">
      <w:pPr>
        <w:ind w:left="1133"/>
      </w:pPr>
      <w:r>
        <w:t xml:space="preserve">Example reads: </w:t>
      </w:r>
    </w:p>
    <w:p w14:paraId="00000042" w14:textId="77777777" w:rsidR="00F3145A" w:rsidRPr="00C82A22" w:rsidRDefault="00C82A22">
      <w:pPr>
        <w:numPr>
          <w:ilvl w:val="1"/>
          <w:numId w:val="1"/>
        </w:numPr>
        <w:spacing w:after="200"/>
        <w:rPr>
          <w:rFonts w:ascii="Calibri" w:eastAsia="Calibri" w:hAnsi="Calibri" w:cs="Calibri"/>
          <w:sz w:val="24"/>
          <w:szCs w:val="24"/>
        </w:rPr>
      </w:pPr>
      <w:r w:rsidRPr="00C82A22">
        <w:t xml:space="preserve">Martin’s coordinates for </w:t>
      </w:r>
      <w:proofErr w:type="spellStart"/>
      <w:r w:rsidRPr="00C82A22">
        <w:t>Kastoria</w:t>
      </w:r>
      <w:proofErr w:type="spellEnd"/>
      <w:r w:rsidRPr="00C82A22">
        <w:t xml:space="preserve"> (E53) place is defined by 40°30'23"N 21°14'53"E, 40°31'40"N 21°16'43"E (E94) [a square covering the built settlement structure of </w:t>
      </w:r>
      <w:proofErr w:type="spellStart"/>
      <w:r w:rsidRPr="00C82A22">
        <w:t>Kastoria</w:t>
      </w:r>
      <w:proofErr w:type="spellEnd"/>
      <w:r w:rsidRPr="00C82A22">
        <w:t>, Greece]</w:t>
      </w:r>
    </w:p>
    <w:p w14:paraId="00000043" w14:textId="77777777" w:rsidR="00F3145A" w:rsidRDefault="00F3145A">
      <w:pPr>
        <w:ind w:left="1133"/>
      </w:pPr>
    </w:p>
    <w:p w14:paraId="00000045" w14:textId="77777777" w:rsidR="00F3145A" w:rsidRDefault="00C82A22" w:rsidP="005843BC">
      <w:pPr>
        <w:numPr>
          <w:ilvl w:val="0"/>
          <w:numId w:val="4"/>
        </w:numPr>
      </w:pPr>
      <w:r>
        <w:t xml:space="preserve">Martin’s centroid for </w:t>
      </w:r>
      <w:proofErr w:type="spellStart"/>
      <w:r>
        <w:t>Kastoria</w:t>
      </w:r>
      <w:proofErr w:type="spellEnd"/>
      <w:r>
        <w:t xml:space="preserve"> (E53) P168 place is de</w:t>
      </w:r>
      <w:r>
        <w:t xml:space="preserve">fined by [40°31'01.5"N 21°15'48"E] (a point in the lake of </w:t>
      </w:r>
      <w:proofErr w:type="spellStart"/>
      <w:r>
        <w:t>Kastoria</w:t>
      </w:r>
      <w:proofErr w:type="spellEnd"/>
      <w:r>
        <w:t xml:space="preserve"> in the </w:t>
      </w:r>
      <w:proofErr w:type="spellStart"/>
      <w:r>
        <w:t>centre</w:t>
      </w:r>
      <w:proofErr w:type="spellEnd"/>
      <w:r>
        <w:t xml:space="preserve"> of the area covered by the city)</w:t>
      </w:r>
    </w:p>
    <w:p w14:paraId="00000046" w14:textId="77777777" w:rsidR="00F3145A" w:rsidRDefault="00F3145A">
      <w:pPr>
        <w:ind w:left="1133"/>
      </w:pPr>
    </w:p>
    <w:p w14:paraId="00000047" w14:textId="77777777" w:rsidR="00F3145A" w:rsidRDefault="00C82A22">
      <w:pPr>
        <w:ind w:left="1133"/>
      </w:pPr>
      <w:r>
        <w:rPr>
          <w:b/>
        </w:rPr>
        <w:t>Decision</w:t>
      </w:r>
      <w:r>
        <w:t>: accept but "drop [] around coordinates, change () into []"</w:t>
      </w:r>
    </w:p>
    <w:p w14:paraId="00000048" w14:textId="77777777" w:rsidR="00F3145A" w:rsidRDefault="00C82A22">
      <w:pPr>
        <w:ind w:left="1133"/>
      </w:pPr>
      <w:r>
        <w:t xml:space="preserve">Example reads: </w:t>
      </w:r>
    </w:p>
    <w:p w14:paraId="00000049" w14:textId="77777777" w:rsidR="00F3145A" w:rsidRPr="00C82A22" w:rsidRDefault="00C82A22" w:rsidP="005843BC">
      <w:pPr>
        <w:numPr>
          <w:ilvl w:val="1"/>
          <w:numId w:val="8"/>
        </w:numPr>
        <w:spacing w:after="200"/>
        <w:rPr>
          <w:rFonts w:ascii="Calibri" w:eastAsia="Calibri" w:hAnsi="Calibri" w:cs="Calibri"/>
          <w:sz w:val="24"/>
          <w:szCs w:val="24"/>
        </w:rPr>
      </w:pPr>
      <w:r w:rsidRPr="00C82A22">
        <w:t xml:space="preserve">Martin’s centroid for </w:t>
      </w:r>
      <w:proofErr w:type="spellStart"/>
      <w:r w:rsidRPr="00C82A22">
        <w:t>Kastoria</w:t>
      </w:r>
      <w:proofErr w:type="spellEnd"/>
      <w:r w:rsidRPr="00C82A22">
        <w:t xml:space="preserve"> (E53) place is defined b</w:t>
      </w:r>
      <w:r w:rsidRPr="00C82A22">
        <w:t xml:space="preserve">y 40°31'01.5"N 21°15'48"E (E94) [a point in the lake of </w:t>
      </w:r>
      <w:proofErr w:type="spellStart"/>
      <w:r w:rsidRPr="00C82A22">
        <w:t>Kastoria</w:t>
      </w:r>
      <w:proofErr w:type="spellEnd"/>
      <w:r w:rsidRPr="00C82A22">
        <w:t xml:space="preserve"> in the </w:t>
      </w:r>
      <w:proofErr w:type="spellStart"/>
      <w:r w:rsidRPr="00C82A22">
        <w:t>centre</w:t>
      </w:r>
      <w:proofErr w:type="spellEnd"/>
      <w:r w:rsidRPr="00C82A22">
        <w:t xml:space="preserve"> of the area covered by the city</w:t>
      </w:r>
    </w:p>
    <w:p w14:paraId="0000004A" w14:textId="77777777" w:rsidR="00F3145A" w:rsidRDefault="00F3145A">
      <w:pPr>
        <w:ind w:left="1133"/>
      </w:pPr>
    </w:p>
    <w:p w14:paraId="0000004B" w14:textId="77777777" w:rsidR="00F3145A" w:rsidRDefault="00C82A22" w:rsidP="005843BC">
      <w:pPr>
        <w:numPr>
          <w:ilvl w:val="0"/>
          <w:numId w:val="4"/>
        </w:numPr>
      </w:pPr>
      <w:r>
        <w:t xml:space="preserve">Alexander v. Humboldt's measurement for the Plaza Mayor in </w:t>
      </w:r>
      <w:proofErr w:type="spellStart"/>
      <w:r>
        <w:t>Cumaná</w:t>
      </w:r>
      <w:proofErr w:type="spellEnd"/>
      <w:r>
        <w:t xml:space="preserve">, </w:t>
      </w:r>
      <w:proofErr w:type="spellStart"/>
      <w:proofErr w:type="gramStart"/>
      <w:r>
        <w:t>Sucre,Venezuela</w:t>
      </w:r>
      <w:proofErr w:type="spellEnd"/>
      <w:proofErr w:type="gramEnd"/>
      <w:r>
        <w:t xml:space="preserve"> 1799-1800AD (E53) P168 place is defined by [10°27'52"N 66°30'</w:t>
      </w:r>
      <w:r>
        <w:t xml:space="preserve">02"W] (actually 260km west of </w:t>
      </w:r>
      <w:proofErr w:type="spellStart"/>
      <w:r>
        <w:t>Cumaná</w:t>
      </w:r>
      <w:proofErr w:type="spellEnd"/>
      <w:r>
        <w:t>)</w:t>
      </w:r>
    </w:p>
    <w:p w14:paraId="0000004C" w14:textId="77777777" w:rsidR="00F3145A" w:rsidRDefault="00F3145A">
      <w:pPr>
        <w:ind w:left="1133"/>
      </w:pPr>
    </w:p>
    <w:p w14:paraId="0000004D" w14:textId="77777777" w:rsidR="00F3145A" w:rsidRDefault="00C82A22">
      <w:pPr>
        <w:ind w:left="1133"/>
      </w:pPr>
      <w:r>
        <w:rPr>
          <w:b/>
        </w:rPr>
        <w:t>Decision</w:t>
      </w:r>
      <w:r>
        <w:t xml:space="preserve">: accept but rephrase because an instance of E53 cannot be an </w:t>
      </w:r>
      <w:proofErr w:type="gramStart"/>
      <w:r>
        <w:t>event ,</w:t>
      </w:r>
      <w:proofErr w:type="gramEnd"/>
      <w:r>
        <w:t xml:space="preserve"> </w:t>
      </w:r>
      <w:proofErr w:type="spellStart"/>
      <w:r>
        <w:t>ie</w:t>
      </w:r>
      <w:proofErr w:type="spellEnd"/>
      <w:r>
        <w:t>: “the position measured by Al von Humboldt for the plaza mayor etc.. as was…”</w:t>
      </w:r>
    </w:p>
    <w:p w14:paraId="0000004E" w14:textId="77777777" w:rsidR="00F3145A" w:rsidRDefault="00C82A22">
      <w:pPr>
        <w:ind w:left="1133"/>
      </w:pPr>
      <w:r>
        <w:t xml:space="preserve">Example reads: </w:t>
      </w:r>
    </w:p>
    <w:p w14:paraId="0000004F" w14:textId="77777777" w:rsidR="00F3145A" w:rsidRPr="00C82A22" w:rsidRDefault="00C82A22" w:rsidP="005843BC">
      <w:pPr>
        <w:numPr>
          <w:ilvl w:val="1"/>
          <w:numId w:val="3"/>
        </w:numPr>
        <w:rPr>
          <w:rFonts w:ascii="Calibri" w:eastAsia="Calibri" w:hAnsi="Calibri" w:cs="Calibri"/>
          <w:sz w:val="24"/>
          <w:szCs w:val="24"/>
        </w:rPr>
      </w:pPr>
      <w:r w:rsidRPr="00C82A22">
        <w:t xml:space="preserve">the position measured by Alexander von Humboldt for the Plaza Mayor in </w:t>
      </w:r>
      <w:proofErr w:type="spellStart"/>
      <w:r w:rsidRPr="00C82A22">
        <w:t>Cumaná</w:t>
      </w:r>
      <w:proofErr w:type="spellEnd"/>
      <w:r w:rsidRPr="00C82A22">
        <w:t xml:space="preserve">, </w:t>
      </w:r>
      <w:proofErr w:type="spellStart"/>
      <w:proofErr w:type="gramStart"/>
      <w:r w:rsidRPr="00C82A22">
        <w:t>Sucre,Venezuela</w:t>
      </w:r>
      <w:proofErr w:type="spellEnd"/>
      <w:proofErr w:type="gramEnd"/>
      <w:r w:rsidRPr="00C82A22">
        <w:t xml:space="preserve"> 1799-1800AD (E53) place is defined by 10°27'52"N 66°30'02"W (E94) [actually 260km west of </w:t>
      </w:r>
      <w:proofErr w:type="spellStart"/>
      <w:r w:rsidRPr="00C82A22">
        <w:t>Cumaná</w:t>
      </w:r>
      <w:proofErr w:type="spellEnd"/>
      <w:r w:rsidRPr="00C82A22">
        <w:t>]</w:t>
      </w:r>
    </w:p>
    <w:p w14:paraId="00000050" w14:textId="77777777" w:rsidR="00F3145A" w:rsidRPr="00C82A22" w:rsidRDefault="00F3145A">
      <w:pPr>
        <w:ind w:left="1133"/>
      </w:pPr>
    </w:p>
    <w:p w14:paraId="00000051" w14:textId="77777777" w:rsidR="00F3145A" w:rsidRDefault="00C82A22">
      <w:pPr>
        <w:ind w:left="1133"/>
        <w:rPr>
          <w:b/>
        </w:rPr>
      </w:pPr>
      <w:r>
        <w:rPr>
          <w:b/>
        </w:rPr>
        <w:t xml:space="preserve">P169 defines </w:t>
      </w:r>
      <w:proofErr w:type="spellStart"/>
      <w:r>
        <w:rPr>
          <w:b/>
        </w:rPr>
        <w:t>spacetime</w:t>
      </w:r>
      <w:proofErr w:type="spellEnd"/>
      <w:r>
        <w:rPr>
          <w:b/>
        </w:rPr>
        <w:t xml:space="preserve"> volume (</w:t>
      </w:r>
      <w:proofErr w:type="spellStart"/>
      <w:r>
        <w:rPr>
          <w:b/>
        </w:rPr>
        <w:t>spacetime</w:t>
      </w:r>
      <w:proofErr w:type="spellEnd"/>
      <w:r>
        <w:rPr>
          <w:b/>
        </w:rPr>
        <w:t xml:space="preserve"> volume is defined by)</w:t>
      </w:r>
    </w:p>
    <w:p w14:paraId="00000052" w14:textId="77777777" w:rsidR="00F3145A" w:rsidRDefault="00F3145A">
      <w:pPr>
        <w:ind w:left="1133"/>
      </w:pPr>
    </w:p>
    <w:p w14:paraId="00000053" w14:textId="77777777" w:rsidR="00F3145A" w:rsidRDefault="00C82A22">
      <w:pPr>
        <w:ind w:left="1133"/>
      </w:pPr>
      <w:r>
        <w:t>[40°30'23"N 21°14'53"E, 40°31'40"N 21°16'43"E, 200BC-2020AD] (E95</w:t>
      </w:r>
      <w:proofErr w:type="gramStart"/>
      <w:r>
        <w:t>)  P</w:t>
      </w:r>
      <w:proofErr w:type="gramEnd"/>
      <w:r>
        <w:t xml:space="preserve">169 defines </w:t>
      </w:r>
      <w:proofErr w:type="spellStart"/>
      <w:r>
        <w:t>spacetime</w:t>
      </w:r>
      <w:proofErr w:type="spellEnd"/>
      <w:r>
        <w:t xml:space="preserve"> volume  Martin’s spatiotemporal enclosure 2020 for the evolution of the settlement of today’s city of </w:t>
      </w:r>
      <w:proofErr w:type="spellStart"/>
      <w:r>
        <w:t>Kastoria</w:t>
      </w:r>
      <w:proofErr w:type="spellEnd"/>
      <w:r>
        <w:t>, Greece since its conquest by the Romans (E92)    (a</w:t>
      </w:r>
      <w:r>
        <w:t xml:space="preserve"> square covering the current built settlement structure of </w:t>
      </w:r>
      <w:proofErr w:type="spellStart"/>
      <w:r>
        <w:t>Kastoria</w:t>
      </w:r>
      <w:proofErr w:type="spellEnd"/>
      <w:r>
        <w:t>, Greece, through the years 200BC to 2020AD, which includes the extents of earlier phases of the city)</w:t>
      </w:r>
    </w:p>
    <w:p w14:paraId="00000054" w14:textId="77777777" w:rsidR="00F3145A" w:rsidRDefault="00F3145A">
      <w:pPr>
        <w:ind w:left="1133"/>
      </w:pPr>
    </w:p>
    <w:p w14:paraId="00000055" w14:textId="77777777" w:rsidR="00F3145A" w:rsidRDefault="00C82A22">
      <w:pPr>
        <w:ind w:left="1133"/>
      </w:pPr>
      <w:r>
        <w:rPr>
          <w:b/>
        </w:rPr>
        <w:t>Decisions</w:t>
      </w:r>
      <w:r>
        <w:t>: Accept but "drop [], go for {} (for the moment), and change () into [] als</w:t>
      </w:r>
      <w:r>
        <w:t>o revise what we'll be doing with {} later on. "</w:t>
      </w:r>
    </w:p>
    <w:p w14:paraId="00000056" w14:textId="77777777" w:rsidR="00F3145A" w:rsidRDefault="00F3145A">
      <w:pPr>
        <w:ind w:left="1133"/>
      </w:pPr>
    </w:p>
    <w:p w14:paraId="00000057" w14:textId="77777777" w:rsidR="00F3145A" w:rsidRDefault="00C82A22">
      <w:pPr>
        <w:ind w:left="1133"/>
      </w:pPr>
      <w:r>
        <w:t xml:space="preserve">Example reads: </w:t>
      </w:r>
    </w:p>
    <w:p w14:paraId="00000058" w14:textId="77777777" w:rsidR="00F3145A" w:rsidRPr="00C82A22" w:rsidRDefault="00C82A22">
      <w:pPr>
        <w:numPr>
          <w:ilvl w:val="1"/>
          <w:numId w:val="5"/>
        </w:numPr>
        <w:rPr>
          <w:rFonts w:ascii="Calibri" w:eastAsia="Calibri" w:hAnsi="Calibri" w:cs="Calibri"/>
          <w:sz w:val="24"/>
          <w:szCs w:val="24"/>
        </w:rPr>
      </w:pPr>
      <w:r w:rsidRPr="00C82A22">
        <w:t>{40°30'23"N 21°14'53"E, 40°31'40"N 21°16'43"E, 200BC-2020AD} (E95</w:t>
      </w:r>
      <w:proofErr w:type="gramStart"/>
      <w:r w:rsidRPr="00C82A22">
        <w:t>)  defines</w:t>
      </w:r>
      <w:proofErr w:type="gramEnd"/>
      <w:r w:rsidRPr="00C82A22">
        <w:t xml:space="preserve"> </w:t>
      </w:r>
      <w:proofErr w:type="spellStart"/>
      <w:r w:rsidRPr="00C82A22">
        <w:t>spacetime</w:t>
      </w:r>
      <w:proofErr w:type="spellEnd"/>
      <w:r w:rsidRPr="00C82A22">
        <w:t xml:space="preserve"> volume  </w:t>
      </w:r>
      <w:r w:rsidRPr="00C82A22">
        <w:t xml:space="preserve">Martin’s spatiotemporal enclosure 2020 for the evolution of the settlement of today’s city of </w:t>
      </w:r>
      <w:proofErr w:type="spellStart"/>
      <w:r w:rsidRPr="00C82A22">
        <w:t>Kastoria</w:t>
      </w:r>
      <w:proofErr w:type="spellEnd"/>
      <w:r w:rsidRPr="00C82A22">
        <w:t xml:space="preserve">, Greece, since its conquest by the Romans (E92) [a square covering the current built settlement structure of </w:t>
      </w:r>
      <w:proofErr w:type="spellStart"/>
      <w:r w:rsidRPr="00C82A22">
        <w:t>Kastoria</w:t>
      </w:r>
      <w:proofErr w:type="spellEnd"/>
      <w:r w:rsidRPr="00C82A22">
        <w:t>, Greece, through the years 200BC to</w:t>
      </w:r>
      <w:r w:rsidRPr="00C82A22">
        <w:t xml:space="preserve"> 2020AD, which includes the extents of earlier phases of the city]</w:t>
      </w:r>
    </w:p>
    <w:p w14:paraId="00000059" w14:textId="77777777" w:rsidR="00F3145A" w:rsidRDefault="00F3145A">
      <w:pPr>
        <w:ind w:left="1133"/>
      </w:pPr>
    </w:p>
    <w:p w14:paraId="0000005A" w14:textId="77777777" w:rsidR="00F3145A" w:rsidRDefault="00C82A22">
      <w:pPr>
        <w:ind w:left="1133"/>
        <w:rPr>
          <w:b/>
        </w:rPr>
      </w:pPr>
      <w:r>
        <w:rPr>
          <w:b/>
        </w:rPr>
        <w:t>P170 defines time (time is defined by)</w:t>
      </w:r>
    </w:p>
    <w:p w14:paraId="0000005B" w14:textId="77777777" w:rsidR="00F3145A" w:rsidRDefault="00F3145A">
      <w:pPr>
        <w:ind w:left="1133"/>
      </w:pPr>
    </w:p>
    <w:p w14:paraId="0000005C" w14:textId="77777777" w:rsidR="00F3145A" w:rsidRDefault="00C82A22">
      <w:pPr>
        <w:ind w:left="1133"/>
      </w:pPr>
      <w:r>
        <w:t xml:space="preserve">(1800/1/1 0:00:00 – 1899/31/12 </w:t>
      </w:r>
      <w:proofErr w:type="gramStart"/>
      <w:r>
        <w:t>23:59:59)(</w:t>
      </w:r>
      <w:proofErr w:type="gramEnd"/>
      <w:r>
        <w:t>E61) P170 defines time The 19th century (E52)</w:t>
      </w:r>
    </w:p>
    <w:p w14:paraId="0000005E" w14:textId="77777777" w:rsidR="00F3145A" w:rsidRDefault="00F3145A">
      <w:pPr>
        <w:ind w:left="1133"/>
      </w:pPr>
    </w:p>
    <w:p w14:paraId="0000005F" w14:textId="77777777" w:rsidR="00F3145A" w:rsidRDefault="00C82A22">
      <w:pPr>
        <w:ind w:left="1133"/>
      </w:pPr>
      <w:r>
        <w:rPr>
          <w:b/>
        </w:rPr>
        <w:t>Decision</w:t>
      </w:r>
      <w:r>
        <w:t>: accept</w:t>
      </w:r>
      <w:r>
        <w:t xml:space="preserve"> [+little editing]</w:t>
      </w:r>
    </w:p>
    <w:p w14:paraId="00000060" w14:textId="77777777" w:rsidR="00F3145A" w:rsidRDefault="00C82A22">
      <w:pPr>
        <w:ind w:left="1133"/>
      </w:pPr>
      <w:r>
        <w:t xml:space="preserve">Example reads: </w:t>
      </w:r>
    </w:p>
    <w:p w14:paraId="00000061" w14:textId="77777777" w:rsidR="00F3145A" w:rsidRPr="00C82A22" w:rsidRDefault="00C82A22">
      <w:pPr>
        <w:numPr>
          <w:ilvl w:val="1"/>
          <w:numId w:val="7"/>
        </w:numPr>
        <w:rPr>
          <w:rFonts w:ascii="Calibri" w:eastAsia="Calibri" w:hAnsi="Calibri" w:cs="Calibri"/>
          <w:sz w:val="24"/>
          <w:szCs w:val="24"/>
        </w:rPr>
      </w:pPr>
      <w:r w:rsidRPr="00C82A22">
        <w:t xml:space="preserve">(1800/1/1 0:00:00 – 1899/31/12 </w:t>
      </w:r>
      <w:proofErr w:type="gramStart"/>
      <w:r w:rsidRPr="00C82A22">
        <w:t>23:59:59)(</w:t>
      </w:r>
      <w:proofErr w:type="gramEnd"/>
      <w:r w:rsidRPr="00C82A22">
        <w:t>E61) defines time The 19th c</w:t>
      </w:r>
      <w:r w:rsidRPr="00C82A22">
        <w:t>entury (E52)</w:t>
      </w:r>
    </w:p>
    <w:p w14:paraId="00000062" w14:textId="77777777" w:rsidR="00F3145A" w:rsidRDefault="00F3145A">
      <w:pPr>
        <w:ind w:left="1133"/>
      </w:pPr>
    </w:p>
    <w:p w14:paraId="00000063" w14:textId="77777777" w:rsidR="00F3145A" w:rsidRDefault="00C82A22">
      <w:pPr>
        <w:ind w:left="1133"/>
      </w:pPr>
      <w:r>
        <w:lastRenderedPageBreak/>
        <w:t>(1968/1/1 – 2018/1/</w:t>
      </w:r>
      <w:proofErr w:type="gramStart"/>
      <w:r>
        <w:t>1)(</w:t>
      </w:r>
      <w:proofErr w:type="gramEnd"/>
      <w:r>
        <w:t xml:space="preserve">E61) P170 defines time “1968/1/1 – 2018/1/1” (E52) (an arbitrary time-span during which the Saint Titus reliquary was present in the Saint Titus Church in Heraklion, Crete) </w:t>
      </w:r>
    </w:p>
    <w:p w14:paraId="00000064" w14:textId="77777777" w:rsidR="00F3145A" w:rsidRDefault="00C82A22">
      <w:pPr>
        <w:ind w:left="1133"/>
      </w:pPr>
      <w:r>
        <w:t>Decision: accept [+little editing]</w:t>
      </w:r>
    </w:p>
    <w:p w14:paraId="00000065" w14:textId="77777777" w:rsidR="00F3145A" w:rsidRDefault="00C82A22">
      <w:pPr>
        <w:ind w:left="1133"/>
      </w:pPr>
      <w:r>
        <w:t>Example rea</w:t>
      </w:r>
      <w:r>
        <w:t xml:space="preserve">ds: </w:t>
      </w:r>
    </w:p>
    <w:p w14:paraId="00000066" w14:textId="77777777" w:rsidR="00F3145A" w:rsidRPr="00C82A22" w:rsidRDefault="00C82A22">
      <w:pPr>
        <w:numPr>
          <w:ilvl w:val="1"/>
          <w:numId w:val="7"/>
        </w:numPr>
        <w:rPr>
          <w:rFonts w:ascii="Calibri" w:eastAsia="Calibri" w:hAnsi="Calibri" w:cs="Calibri"/>
          <w:sz w:val="24"/>
          <w:szCs w:val="24"/>
        </w:rPr>
      </w:pPr>
      <w:r w:rsidRPr="00C82A22">
        <w:t>(1968/1/1 – 2018/1/</w:t>
      </w:r>
      <w:proofErr w:type="gramStart"/>
      <w:r w:rsidRPr="00C82A22">
        <w:t>1)(</w:t>
      </w:r>
      <w:proofErr w:type="gramEnd"/>
      <w:r w:rsidRPr="00C82A22">
        <w:t xml:space="preserve">E61) </w:t>
      </w:r>
      <w:r w:rsidRPr="00C82A22">
        <w:rPr>
          <w:i/>
        </w:rPr>
        <w:t>defines time</w:t>
      </w:r>
      <w:r w:rsidRPr="00C82A22">
        <w:t xml:space="preserve"> “1968/1/1 – 2018/1/1” (E52) [an arbitrary time-span during which the Saint Titus reliquary was present in the Saint Titus Church in Heraklion, Crete]</w:t>
      </w:r>
    </w:p>
    <w:p w14:paraId="00000067" w14:textId="77777777" w:rsidR="00F3145A" w:rsidRDefault="00F3145A">
      <w:pPr>
        <w:ind w:left="1133"/>
      </w:pPr>
    </w:p>
    <w:p w14:paraId="00000068" w14:textId="77777777" w:rsidR="00F3145A" w:rsidRDefault="00C82A22">
      <w:pPr>
        <w:ind w:left="1133"/>
        <w:rPr>
          <w:b/>
        </w:rPr>
      </w:pPr>
      <w:r>
        <w:rPr>
          <w:b/>
        </w:rPr>
        <w:t>P173 starts before or with the end of (ends after or with the start of)</w:t>
      </w:r>
    </w:p>
    <w:p w14:paraId="00000069" w14:textId="77777777" w:rsidR="00F3145A" w:rsidRDefault="00F3145A">
      <w:pPr>
        <w:ind w:left="1133"/>
      </w:pPr>
    </w:p>
    <w:p w14:paraId="0000006A" w14:textId="77777777" w:rsidR="00F3145A" w:rsidRDefault="00C82A22">
      <w:pPr>
        <w:ind w:left="1133"/>
      </w:pPr>
      <w:r>
        <w:t xml:space="preserve">The legendary run from Marathon to Athens 490BC (E7) P173 starts before or with the end </w:t>
      </w:r>
      <w:proofErr w:type="gramStart"/>
      <w:r>
        <w:t>of  The</w:t>
      </w:r>
      <w:proofErr w:type="gramEnd"/>
      <w:r>
        <w:t xml:space="preserve"> Battle of Marathon 490BC (E7)</w:t>
      </w:r>
    </w:p>
    <w:p w14:paraId="0000006B" w14:textId="77777777" w:rsidR="00F3145A" w:rsidRDefault="00F3145A">
      <w:pPr>
        <w:ind w:left="1133"/>
      </w:pPr>
    </w:p>
    <w:p w14:paraId="0000006C" w14:textId="77777777" w:rsidR="00F3145A" w:rsidRDefault="00C82A22">
      <w:pPr>
        <w:ind w:left="1133"/>
      </w:pPr>
      <w:r>
        <w:rPr>
          <w:b/>
        </w:rPr>
        <w:t>Decision</w:t>
      </w:r>
      <w:r>
        <w:t>: accept but fix brackets</w:t>
      </w:r>
    </w:p>
    <w:p w14:paraId="0000006D" w14:textId="77777777" w:rsidR="00F3145A" w:rsidRDefault="00C82A22">
      <w:pPr>
        <w:ind w:left="1133"/>
      </w:pPr>
      <w:r>
        <w:t xml:space="preserve">Example reads: </w:t>
      </w:r>
    </w:p>
    <w:p w14:paraId="0000006E" w14:textId="77777777" w:rsidR="00F3145A" w:rsidRPr="00C82A22" w:rsidRDefault="00C82A22">
      <w:pPr>
        <w:numPr>
          <w:ilvl w:val="1"/>
          <w:numId w:val="9"/>
        </w:numPr>
        <w:rPr>
          <w:rFonts w:ascii="Calibri" w:eastAsia="Calibri" w:hAnsi="Calibri" w:cs="Calibri"/>
          <w:color w:val="212121"/>
          <w:sz w:val="24"/>
          <w:szCs w:val="24"/>
        </w:rPr>
      </w:pPr>
      <w:r w:rsidRPr="00C82A22">
        <w:t>The le</w:t>
      </w:r>
      <w:r w:rsidRPr="00C82A22">
        <w:t xml:space="preserve">gendary run from Marathon to Athens 490BC (E7) starts before or with the end </w:t>
      </w:r>
      <w:proofErr w:type="gramStart"/>
      <w:r w:rsidRPr="00C82A22">
        <w:t>of  The</w:t>
      </w:r>
      <w:proofErr w:type="gramEnd"/>
      <w:r w:rsidRPr="00C82A22">
        <w:t xml:space="preserve"> Battle of Marathon 490BC (E7)</w:t>
      </w:r>
    </w:p>
    <w:p w14:paraId="0000006F" w14:textId="77777777" w:rsidR="00F3145A" w:rsidRPr="00C82A22" w:rsidRDefault="00F3145A">
      <w:pPr>
        <w:ind w:left="1133"/>
      </w:pPr>
    </w:p>
    <w:p w14:paraId="00000070" w14:textId="77777777" w:rsidR="00F3145A" w:rsidRDefault="00F3145A">
      <w:pPr>
        <w:ind w:left="1133"/>
      </w:pPr>
    </w:p>
    <w:p w14:paraId="00000071" w14:textId="77777777" w:rsidR="00F3145A" w:rsidRDefault="00C82A22">
      <w:pPr>
        <w:ind w:left="1133"/>
        <w:rPr>
          <w:b/>
        </w:rPr>
      </w:pPr>
      <w:r>
        <w:rPr>
          <w:b/>
        </w:rPr>
        <w:t>P183 ends before the start of (starts after the end of)</w:t>
      </w:r>
    </w:p>
    <w:p w14:paraId="00000072" w14:textId="77777777" w:rsidR="00F3145A" w:rsidRDefault="00F3145A">
      <w:pPr>
        <w:ind w:left="1133"/>
      </w:pPr>
    </w:p>
    <w:p w14:paraId="00000073" w14:textId="77777777" w:rsidR="00F3145A" w:rsidRDefault="00C82A22">
      <w:pPr>
        <w:ind w:left="1133"/>
      </w:pPr>
      <w:proofErr w:type="spellStart"/>
      <w:r>
        <w:t>Gisle</w:t>
      </w:r>
      <w:proofErr w:type="spellEnd"/>
      <w:r>
        <w:t xml:space="preserve"> taking office as Bishop of Linköping 1139(E7) P183 ends before the start of The </w:t>
      </w:r>
      <w:proofErr w:type="spellStart"/>
      <w:r>
        <w:t>Guta</w:t>
      </w:r>
      <w:proofErr w:type="spellEnd"/>
      <w:r>
        <w:t xml:space="preserve"> saga composition (E65)</w:t>
      </w:r>
    </w:p>
    <w:p w14:paraId="00000074" w14:textId="77777777" w:rsidR="00F3145A" w:rsidRDefault="00F3145A">
      <w:pPr>
        <w:ind w:left="1133"/>
      </w:pPr>
    </w:p>
    <w:p w14:paraId="00000075" w14:textId="77777777" w:rsidR="00F3145A" w:rsidRDefault="00C82A22">
      <w:pPr>
        <w:ind w:left="1133"/>
      </w:pPr>
      <w:r>
        <w:rPr>
          <w:b/>
        </w:rPr>
        <w:t>Decision</w:t>
      </w:r>
      <w:r>
        <w:t>: accept, add AD</w:t>
      </w:r>
    </w:p>
    <w:p w14:paraId="00000076" w14:textId="77777777" w:rsidR="00F3145A" w:rsidRDefault="00C82A22">
      <w:pPr>
        <w:ind w:left="1133"/>
      </w:pPr>
      <w:r>
        <w:t>Example reads</w:t>
      </w:r>
    </w:p>
    <w:p w14:paraId="00000077" w14:textId="77777777" w:rsidR="00F3145A" w:rsidRPr="00C82A22" w:rsidRDefault="00C82A22">
      <w:pPr>
        <w:ind w:left="1440"/>
      </w:pPr>
      <w:proofErr w:type="spellStart"/>
      <w:r w:rsidRPr="00C82A22">
        <w:t>Gisle</w:t>
      </w:r>
      <w:proofErr w:type="spellEnd"/>
      <w:r w:rsidRPr="00C82A22">
        <w:t xml:space="preserve"> taking office as Bishop of Linköping 1139 AD (E7) ends before the start of The </w:t>
      </w:r>
      <w:proofErr w:type="spellStart"/>
      <w:r w:rsidRPr="00C82A22">
        <w:t>Guta</w:t>
      </w:r>
      <w:proofErr w:type="spellEnd"/>
      <w:r w:rsidRPr="00C82A22">
        <w:t xml:space="preserve"> saga composi</w:t>
      </w:r>
      <w:r w:rsidRPr="00C82A22">
        <w:t>tion (E65)</w:t>
      </w:r>
    </w:p>
    <w:p w14:paraId="00000078" w14:textId="77777777" w:rsidR="00F3145A" w:rsidRDefault="00F3145A">
      <w:pPr>
        <w:ind w:left="1133"/>
      </w:pPr>
    </w:p>
    <w:p w14:paraId="00000079" w14:textId="77777777" w:rsidR="00F3145A" w:rsidRDefault="00C82A22">
      <w:pPr>
        <w:pStyle w:val="Heading2"/>
        <w:ind w:left="1133"/>
      </w:pPr>
      <w:bookmarkStart w:id="3" w:name="_5d352wi2qzmy" w:colFirst="0" w:colLast="0"/>
      <w:bookmarkEnd w:id="3"/>
      <w:r>
        <w:br w:type="page"/>
      </w:r>
    </w:p>
    <w:p w14:paraId="0000007A" w14:textId="77777777" w:rsidR="00F3145A" w:rsidRDefault="00C82A22">
      <w:pPr>
        <w:pStyle w:val="Heading2"/>
        <w:ind w:left="1133"/>
      </w:pPr>
      <w:bookmarkStart w:id="4" w:name="_1jjcbz1aw62b" w:colFirst="0" w:colLast="0"/>
      <w:bookmarkEnd w:id="4"/>
      <w:r>
        <w:lastRenderedPageBreak/>
        <w:t>CIDOC CRM v 7.0 Miscellaneous Examples Vote</w:t>
      </w:r>
    </w:p>
    <w:p w14:paraId="0000007B" w14:textId="77777777" w:rsidR="00F3145A" w:rsidRDefault="00F3145A">
      <w:pPr>
        <w:ind w:left="1133"/>
      </w:pPr>
    </w:p>
    <w:p w14:paraId="0000007C" w14:textId="77777777" w:rsidR="00F3145A" w:rsidRDefault="00C82A22">
      <w:pPr>
        <w:ind w:left="1133"/>
      </w:pPr>
      <w:r>
        <w:rPr>
          <w:b/>
        </w:rPr>
        <w:t>Number of Voters</w:t>
      </w:r>
      <w:r>
        <w:t>: 7</w:t>
      </w:r>
    </w:p>
    <w:p w14:paraId="0000007D" w14:textId="77777777" w:rsidR="00F3145A" w:rsidRDefault="00F3145A">
      <w:pPr>
        <w:ind w:left="1133"/>
      </w:pPr>
    </w:p>
    <w:p w14:paraId="0000007E" w14:textId="77777777" w:rsidR="00F3145A" w:rsidRDefault="00C82A22">
      <w:pPr>
        <w:ind w:left="1133"/>
      </w:pPr>
      <w:r>
        <w:t>Proposed Changes: 5</w:t>
      </w:r>
    </w:p>
    <w:p w14:paraId="0000007F" w14:textId="77777777" w:rsidR="00F3145A" w:rsidRDefault="00C82A22">
      <w:pPr>
        <w:ind w:left="1133"/>
      </w:pPr>
      <w:r>
        <w:t>Changes Passed: 4</w:t>
      </w:r>
    </w:p>
    <w:p w14:paraId="00000080" w14:textId="77777777" w:rsidR="00F3145A" w:rsidRDefault="00C82A22">
      <w:pPr>
        <w:ind w:left="1133"/>
      </w:pPr>
      <w:r>
        <w:t xml:space="preserve">Changes Rejected: 1 </w:t>
      </w:r>
    </w:p>
    <w:p w14:paraId="00000081" w14:textId="77777777" w:rsidR="00F3145A" w:rsidRDefault="00F3145A">
      <w:pPr>
        <w:ind w:left="1133"/>
      </w:pPr>
    </w:p>
    <w:p w14:paraId="00000082" w14:textId="77777777" w:rsidR="00F3145A" w:rsidRDefault="00C82A22">
      <w:pPr>
        <w:ind w:left="1133"/>
        <w:rPr>
          <w:b/>
        </w:rPr>
      </w:pPr>
      <w:r>
        <w:rPr>
          <w:b/>
        </w:rPr>
        <w:t>P130 shows features of (features are also found on)</w:t>
      </w:r>
    </w:p>
    <w:p w14:paraId="00000083" w14:textId="77777777" w:rsidR="00F3145A" w:rsidRDefault="00F3145A">
      <w:pPr>
        <w:ind w:left="1133"/>
      </w:pPr>
    </w:p>
    <w:p w14:paraId="00000084" w14:textId="77777777" w:rsidR="00F3145A" w:rsidRPr="005843BC" w:rsidRDefault="00C82A22">
      <w:pPr>
        <w:ind w:left="1133"/>
      </w:pPr>
      <w:r w:rsidRPr="005843BC">
        <w:t xml:space="preserve">Mary Lamb’s Cymbeline [from Charles and Mary Lamb’s Tales from </w:t>
      </w:r>
      <w:r w:rsidRPr="005843BC">
        <w:t>Shakespeare] P130 shows features of William Shakespeare’s Cymbeline</w:t>
      </w:r>
    </w:p>
    <w:p w14:paraId="00000085" w14:textId="77777777" w:rsidR="00F3145A" w:rsidRDefault="00C82A22">
      <w:pPr>
        <w:ind w:left="1133"/>
      </w:pPr>
      <w:r>
        <w:br/>
      </w:r>
      <w:r>
        <w:rPr>
          <w:b/>
        </w:rPr>
        <w:t>Decision</w:t>
      </w:r>
      <w:r>
        <w:t>: accept</w:t>
      </w:r>
      <w:r>
        <w:t>ed (7/7)</w:t>
      </w:r>
    </w:p>
    <w:p w14:paraId="00000086" w14:textId="77777777" w:rsidR="00F3145A" w:rsidRDefault="00F3145A">
      <w:pPr>
        <w:ind w:left="1133"/>
      </w:pPr>
    </w:p>
    <w:p w14:paraId="00000087" w14:textId="77777777" w:rsidR="00F3145A" w:rsidRPr="005843BC" w:rsidRDefault="00C82A22">
      <w:pPr>
        <w:ind w:left="1133"/>
      </w:pPr>
      <w:r w:rsidRPr="005843BC">
        <w:t xml:space="preserve">The audio recording of Dante Alighieri's La </w:t>
      </w:r>
      <w:proofErr w:type="spellStart"/>
      <w:r w:rsidRPr="005843BC">
        <w:t>divina</w:t>
      </w:r>
      <w:proofErr w:type="spellEnd"/>
      <w:r w:rsidRPr="005843BC">
        <w:t xml:space="preserve"> commedia read by Enrico de </w:t>
      </w:r>
      <w:proofErr w:type="spellStart"/>
      <w:r w:rsidRPr="005843BC">
        <w:t>Negri</w:t>
      </w:r>
      <w:proofErr w:type="spellEnd"/>
      <w:r w:rsidRPr="005843BC">
        <w:t xml:space="preserve"> P130 shows features of the text of Dante Alighieri's La </w:t>
      </w:r>
      <w:proofErr w:type="spellStart"/>
      <w:r w:rsidRPr="005843BC">
        <w:t>divina</w:t>
      </w:r>
      <w:proofErr w:type="spellEnd"/>
      <w:r w:rsidRPr="005843BC">
        <w:t xml:space="preserve"> commedia</w:t>
      </w:r>
    </w:p>
    <w:p w14:paraId="00000088" w14:textId="77777777" w:rsidR="00F3145A" w:rsidRDefault="00F3145A">
      <w:pPr>
        <w:ind w:left="1133"/>
      </w:pPr>
    </w:p>
    <w:p w14:paraId="00000089" w14:textId="77777777" w:rsidR="00F3145A" w:rsidRDefault="00C82A22">
      <w:pPr>
        <w:ind w:left="1133"/>
      </w:pPr>
      <w:r>
        <w:rPr>
          <w:b/>
        </w:rPr>
        <w:t>Deci</w:t>
      </w:r>
      <w:r>
        <w:rPr>
          <w:b/>
        </w:rPr>
        <w:t>sion</w:t>
      </w:r>
      <w:r>
        <w:t>: accept</w:t>
      </w:r>
      <w:r>
        <w:t>ed (6/7)</w:t>
      </w:r>
    </w:p>
    <w:p w14:paraId="0000008A" w14:textId="77777777" w:rsidR="00F3145A" w:rsidRDefault="00F3145A">
      <w:pPr>
        <w:ind w:left="1133"/>
      </w:pPr>
    </w:p>
    <w:p w14:paraId="0000008B" w14:textId="77777777" w:rsidR="00F3145A" w:rsidRPr="005843BC" w:rsidRDefault="00F3145A">
      <w:pPr>
        <w:ind w:left="1133"/>
      </w:pPr>
    </w:p>
    <w:p w14:paraId="0000008C" w14:textId="77777777" w:rsidR="00F3145A" w:rsidRPr="005843BC" w:rsidRDefault="00C82A22">
      <w:pPr>
        <w:ind w:left="1133"/>
      </w:pPr>
      <w:r w:rsidRPr="005843BC">
        <w:t>My coffee cup P130 shows features of the Starbucks company logo</w:t>
      </w:r>
    </w:p>
    <w:p w14:paraId="0000008D" w14:textId="77777777" w:rsidR="00F3145A" w:rsidRPr="006A112D" w:rsidRDefault="00F3145A">
      <w:pPr>
        <w:ind w:left="1133"/>
        <w:rPr>
          <w:strike/>
        </w:rPr>
      </w:pPr>
    </w:p>
    <w:p w14:paraId="0000008E" w14:textId="73101E70" w:rsidR="00F3145A" w:rsidRDefault="00C82A22">
      <w:pPr>
        <w:ind w:left="1133"/>
      </w:pPr>
      <w:r>
        <w:rPr>
          <w:b/>
        </w:rPr>
        <w:t>Decision</w:t>
      </w:r>
      <w:r>
        <w:t>: reject</w:t>
      </w:r>
      <w:r w:rsidR="005843BC">
        <w:t xml:space="preserve"> (vot</w:t>
      </w:r>
      <w:r>
        <w:t>ed GB)</w:t>
      </w:r>
    </w:p>
    <w:p w14:paraId="0000008F" w14:textId="77777777" w:rsidR="00F3145A" w:rsidRDefault="00F3145A">
      <w:pPr>
        <w:ind w:left="1133"/>
      </w:pPr>
    </w:p>
    <w:p w14:paraId="00000090" w14:textId="77777777" w:rsidR="00F3145A" w:rsidRDefault="00F3145A">
      <w:pPr>
        <w:ind w:left="1133"/>
      </w:pPr>
    </w:p>
    <w:p w14:paraId="00000091" w14:textId="77777777" w:rsidR="00F3145A" w:rsidRDefault="00C82A22">
      <w:pPr>
        <w:ind w:left="1133"/>
        <w:rPr>
          <w:b/>
        </w:rPr>
      </w:pPr>
      <w:r>
        <w:rPr>
          <w:b/>
        </w:rPr>
        <w:t xml:space="preserve">E96 Purchase </w:t>
      </w:r>
    </w:p>
    <w:p w14:paraId="00000092" w14:textId="77777777" w:rsidR="00F3145A" w:rsidRDefault="00F3145A">
      <w:pPr>
        <w:ind w:left="1133"/>
      </w:pPr>
    </w:p>
    <w:p w14:paraId="00000093" w14:textId="77777777" w:rsidR="00F3145A" w:rsidRPr="006A112D" w:rsidRDefault="00C82A22">
      <w:pPr>
        <w:ind w:left="1133"/>
        <w:rPr>
          <w:strike/>
        </w:rPr>
      </w:pPr>
      <w:r>
        <w:t xml:space="preserve"> </w:t>
      </w:r>
      <w:r w:rsidRPr="005843BC">
        <w:t xml:space="preserve">the purchase </w:t>
      </w:r>
      <w:proofErr w:type="gramStart"/>
      <w:r w:rsidRPr="005843BC">
        <w:t>of  10</w:t>
      </w:r>
      <w:proofErr w:type="gramEnd"/>
      <w:r w:rsidRPr="005843BC">
        <w:t xml:space="preserve"> </w:t>
      </w:r>
      <w:proofErr w:type="spellStart"/>
      <w:r w:rsidRPr="005843BC">
        <w:t>okka</w:t>
      </w:r>
      <w:proofErr w:type="spellEnd"/>
      <w:r w:rsidRPr="005843BC">
        <w:t xml:space="preserve"> of nails by the captain A. </w:t>
      </w:r>
      <w:proofErr w:type="spellStart"/>
      <w:r w:rsidRPr="005843BC">
        <w:t>Syrmas</w:t>
      </w:r>
      <w:proofErr w:type="spellEnd"/>
      <w:r w:rsidRPr="005843BC">
        <w:t xml:space="preserve"> on 18/9/1895 in Thessaloniki</w:t>
      </w:r>
      <w:r w:rsidRPr="006A112D">
        <w:rPr>
          <w:strike/>
        </w:rPr>
        <w:t xml:space="preserve">. </w:t>
      </w:r>
    </w:p>
    <w:p w14:paraId="00000094" w14:textId="77777777" w:rsidR="00F3145A" w:rsidRDefault="00F3145A">
      <w:pPr>
        <w:ind w:left="1133"/>
      </w:pPr>
    </w:p>
    <w:p w14:paraId="00000095" w14:textId="77777777" w:rsidR="00F3145A" w:rsidRDefault="00C82A22">
      <w:pPr>
        <w:ind w:left="1133"/>
      </w:pPr>
      <w:r>
        <w:rPr>
          <w:b/>
        </w:rPr>
        <w:t>Decision</w:t>
      </w:r>
      <w:r>
        <w:t>: accepted</w:t>
      </w:r>
      <w:r>
        <w:t xml:space="preserve"> (7/7)</w:t>
      </w:r>
      <w:r>
        <w:t>, but lose the full stop at the end.</w:t>
      </w:r>
    </w:p>
    <w:p w14:paraId="00000096" w14:textId="77777777" w:rsidR="00F3145A" w:rsidRDefault="00F3145A">
      <w:pPr>
        <w:ind w:left="1133"/>
      </w:pPr>
    </w:p>
    <w:p w14:paraId="00000097" w14:textId="77777777" w:rsidR="00F3145A" w:rsidRDefault="00F3145A">
      <w:pPr>
        <w:ind w:left="1133"/>
      </w:pPr>
    </w:p>
    <w:p w14:paraId="00000098" w14:textId="77777777" w:rsidR="00F3145A" w:rsidRDefault="00C82A22">
      <w:pPr>
        <w:ind w:left="1133"/>
        <w:rPr>
          <w:b/>
        </w:rPr>
      </w:pPr>
      <w:r>
        <w:rPr>
          <w:b/>
        </w:rPr>
        <w:t xml:space="preserve">P179 had sales price (was sales price of) </w:t>
      </w:r>
    </w:p>
    <w:p w14:paraId="00000099" w14:textId="77777777" w:rsidR="00F3145A" w:rsidRDefault="00F3145A">
      <w:pPr>
        <w:ind w:left="1133"/>
      </w:pPr>
    </w:p>
    <w:p w14:paraId="0000009B" w14:textId="5E745957" w:rsidR="00F3145A" w:rsidRDefault="00C82A22">
      <w:pPr>
        <w:ind w:left="1133"/>
      </w:pPr>
      <w:r w:rsidRPr="005843BC">
        <w:t xml:space="preserve">the purchase </w:t>
      </w:r>
      <w:proofErr w:type="gramStart"/>
      <w:r w:rsidRPr="005843BC">
        <w:t>of  10</w:t>
      </w:r>
      <w:proofErr w:type="gramEnd"/>
      <w:r w:rsidRPr="005843BC">
        <w:t xml:space="preserve"> </w:t>
      </w:r>
      <w:proofErr w:type="spellStart"/>
      <w:r w:rsidRPr="005843BC">
        <w:t>okka</w:t>
      </w:r>
      <w:proofErr w:type="spellEnd"/>
      <w:r w:rsidRPr="005843BC">
        <w:t xml:space="preserve"> of nails by the captain A. </w:t>
      </w:r>
      <w:proofErr w:type="spellStart"/>
      <w:r w:rsidRPr="005843BC">
        <w:t>Syrmas</w:t>
      </w:r>
      <w:proofErr w:type="spellEnd"/>
      <w:r w:rsidRPr="005843BC">
        <w:t xml:space="preserve"> on 18/9/1895  (E96) had sales price 20 </w:t>
      </w:r>
      <w:proofErr w:type="spellStart"/>
      <w:r w:rsidRPr="005843BC">
        <w:t>piastre</w:t>
      </w:r>
      <w:proofErr w:type="spellEnd"/>
      <w:r w:rsidRPr="005843BC">
        <w:t xml:space="preserve"> (</w:t>
      </w:r>
      <w:proofErr w:type="spellStart"/>
      <w:r w:rsidRPr="005843BC">
        <w:t>grosi</w:t>
      </w:r>
      <w:proofErr w:type="spellEnd"/>
      <w:r w:rsidRPr="005843BC">
        <w:t xml:space="preserve">) (E97). </w:t>
      </w:r>
    </w:p>
    <w:p w14:paraId="0000009C" w14:textId="77777777" w:rsidR="00F3145A" w:rsidRDefault="00C82A22">
      <w:pPr>
        <w:ind w:left="1133"/>
      </w:pPr>
      <w:r>
        <w:rPr>
          <w:b/>
        </w:rPr>
        <w:t>Decision</w:t>
      </w:r>
      <w:r>
        <w:t>: accepted</w:t>
      </w:r>
      <w:r>
        <w:t xml:space="preserve"> (7/7)</w:t>
      </w:r>
      <w:r>
        <w:t xml:space="preserve">, but lose the full stop </w:t>
      </w:r>
      <w:r>
        <w:t>at the end.</w:t>
      </w:r>
    </w:p>
    <w:p w14:paraId="0000009D" w14:textId="77777777" w:rsidR="00F3145A" w:rsidRDefault="00C82A22">
      <w:pPr>
        <w:pStyle w:val="Heading2"/>
        <w:ind w:left="1133"/>
      </w:pPr>
      <w:bookmarkStart w:id="5" w:name="_6dhsde18xq4l" w:colFirst="0" w:colLast="0"/>
      <w:bookmarkEnd w:id="5"/>
      <w:r>
        <w:t xml:space="preserve">CIDOC CRM v 7.0 Presence Examples Vote  </w:t>
      </w:r>
    </w:p>
    <w:p w14:paraId="0000009E" w14:textId="77777777" w:rsidR="00F3145A" w:rsidRDefault="00F3145A">
      <w:pPr>
        <w:ind w:left="1133"/>
      </w:pPr>
    </w:p>
    <w:p w14:paraId="0000009F" w14:textId="77777777" w:rsidR="00F3145A" w:rsidRDefault="00C82A22">
      <w:pPr>
        <w:ind w:left="1133"/>
      </w:pPr>
      <w:r>
        <w:t>General topic: adding examples for properties and classes related to the modelling of ‘Presence’.</w:t>
      </w:r>
    </w:p>
    <w:p w14:paraId="000000A0" w14:textId="77777777" w:rsidR="00F3145A" w:rsidRDefault="00F3145A">
      <w:pPr>
        <w:ind w:left="1133"/>
      </w:pPr>
    </w:p>
    <w:p w14:paraId="000000A1" w14:textId="77777777" w:rsidR="00F3145A" w:rsidRDefault="00C82A22">
      <w:pPr>
        <w:ind w:left="1133"/>
      </w:pPr>
      <w:r>
        <w:rPr>
          <w:b/>
        </w:rPr>
        <w:t>Number of Voters</w:t>
      </w:r>
      <w:r>
        <w:t>: 6</w:t>
      </w:r>
    </w:p>
    <w:p w14:paraId="000000A2" w14:textId="77777777" w:rsidR="00F3145A" w:rsidRDefault="00F3145A">
      <w:pPr>
        <w:ind w:left="1133"/>
      </w:pPr>
    </w:p>
    <w:p w14:paraId="000000A3" w14:textId="77777777" w:rsidR="00F3145A" w:rsidRDefault="00C82A22">
      <w:pPr>
        <w:ind w:left="1133"/>
      </w:pPr>
      <w:r>
        <w:t>Proposed Changes: 10</w:t>
      </w:r>
    </w:p>
    <w:p w14:paraId="000000A4" w14:textId="77777777" w:rsidR="00F3145A" w:rsidRDefault="00C82A22">
      <w:pPr>
        <w:ind w:left="1133"/>
      </w:pPr>
      <w:r>
        <w:t>Changes Passed: 10</w:t>
      </w:r>
    </w:p>
    <w:p w14:paraId="000000A5" w14:textId="77777777" w:rsidR="00F3145A" w:rsidRDefault="00C82A22">
      <w:pPr>
        <w:ind w:left="1133"/>
      </w:pPr>
      <w:r>
        <w:t xml:space="preserve">Changes Rejected: 0 </w:t>
      </w:r>
    </w:p>
    <w:p w14:paraId="000000A6" w14:textId="77777777" w:rsidR="00F3145A" w:rsidRDefault="00F3145A">
      <w:pPr>
        <w:ind w:left="1133"/>
      </w:pPr>
    </w:p>
    <w:p w14:paraId="000000A7" w14:textId="77777777" w:rsidR="00F3145A" w:rsidRDefault="00F3145A">
      <w:pPr>
        <w:ind w:left="1133"/>
      </w:pPr>
    </w:p>
    <w:p w14:paraId="000000A8" w14:textId="77777777" w:rsidR="00F3145A" w:rsidRDefault="00C82A22">
      <w:pPr>
        <w:ind w:left="1133"/>
        <w:rPr>
          <w:b/>
        </w:rPr>
      </w:pPr>
      <w:r>
        <w:rPr>
          <w:b/>
        </w:rPr>
        <w:t>E93 Presence</w:t>
      </w:r>
    </w:p>
    <w:p w14:paraId="000000A9" w14:textId="77777777" w:rsidR="00F3145A" w:rsidRDefault="00F3145A">
      <w:pPr>
        <w:ind w:left="1133"/>
      </w:pPr>
    </w:p>
    <w:p w14:paraId="000000AA" w14:textId="77777777" w:rsidR="00F3145A" w:rsidRPr="005843BC" w:rsidRDefault="00C82A22">
      <w:pPr>
        <w:ind w:left="1133"/>
        <w:rPr>
          <w:u w:val="single"/>
        </w:rPr>
      </w:pPr>
      <w:r w:rsidRPr="005843BC">
        <w:rPr>
          <w:u w:val="single"/>
        </w:rPr>
        <w:t>The Roman Empire in 19 August AD 14</w:t>
      </w:r>
    </w:p>
    <w:p w14:paraId="000000AB" w14:textId="77777777" w:rsidR="00F3145A" w:rsidRDefault="00F3145A">
      <w:pPr>
        <w:ind w:left="1133"/>
      </w:pPr>
    </w:p>
    <w:p w14:paraId="000000AC" w14:textId="77777777" w:rsidR="00F3145A" w:rsidRDefault="00C82A22">
      <w:pPr>
        <w:ind w:left="1133"/>
      </w:pPr>
      <w:r>
        <w:rPr>
          <w:b/>
        </w:rPr>
        <w:t>Decision</w:t>
      </w:r>
      <w:r>
        <w:t xml:space="preserve">: </w:t>
      </w:r>
      <w:r>
        <w:rPr>
          <w:sz w:val="20"/>
          <w:szCs w:val="20"/>
        </w:rPr>
        <w:t>accepted but change the preposition to ON and also omit the word "presence"</w:t>
      </w:r>
    </w:p>
    <w:p w14:paraId="000000AD" w14:textId="77777777" w:rsidR="00F3145A" w:rsidRDefault="00C82A22">
      <w:pPr>
        <w:ind w:left="1133"/>
      </w:pPr>
      <w:r>
        <w:t xml:space="preserve">Example now reads: </w:t>
      </w:r>
    </w:p>
    <w:p w14:paraId="000000AE" w14:textId="77777777" w:rsidR="00F3145A" w:rsidRPr="005843BC" w:rsidRDefault="00C82A22">
      <w:pPr>
        <w:ind w:left="1133"/>
      </w:pPr>
      <w:r w:rsidRPr="005843BC">
        <w:t>The Roman Empire on 19 August AD 14</w:t>
      </w:r>
    </w:p>
    <w:p w14:paraId="000000AF" w14:textId="77777777" w:rsidR="00F3145A" w:rsidRDefault="00F3145A">
      <w:pPr>
        <w:ind w:left="1133"/>
      </w:pPr>
    </w:p>
    <w:p w14:paraId="000000B0" w14:textId="77777777" w:rsidR="00F3145A" w:rsidRDefault="00C82A22">
      <w:pPr>
        <w:ind w:left="1133"/>
      </w:pPr>
      <w:r w:rsidRPr="005843BC">
        <w:rPr>
          <w:u w:val="single"/>
        </w:rPr>
        <w:t>Johann Joachim Winckelmann’s presence in December 1755</w:t>
      </w:r>
      <w:r>
        <w:t xml:space="preserve"> </w:t>
      </w:r>
    </w:p>
    <w:p w14:paraId="000000B2" w14:textId="77777777" w:rsidR="00F3145A" w:rsidRDefault="00C82A22">
      <w:pPr>
        <w:ind w:left="1133"/>
      </w:pPr>
      <w:r>
        <w:rPr>
          <w:b/>
        </w:rPr>
        <w:t>Decision</w:t>
      </w:r>
      <w:r>
        <w:t xml:space="preserve">: accepted </w:t>
      </w:r>
      <w:r>
        <w:t xml:space="preserve">but </w:t>
      </w:r>
      <w:r>
        <w:rPr>
          <w:sz w:val="20"/>
          <w:szCs w:val="20"/>
        </w:rPr>
        <w:t>whereabouts instead of "presence"</w:t>
      </w:r>
    </w:p>
    <w:p w14:paraId="000000B3" w14:textId="77777777" w:rsidR="00F3145A" w:rsidRDefault="00C82A22">
      <w:pPr>
        <w:ind w:left="1133"/>
      </w:pPr>
      <w:r>
        <w:t xml:space="preserve">Example now reads: </w:t>
      </w:r>
    </w:p>
    <w:p w14:paraId="000000B4" w14:textId="77777777" w:rsidR="00F3145A" w:rsidRPr="005843BC" w:rsidRDefault="00C82A22">
      <w:pPr>
        <w:ind w:left="1133"/>
      </w:pPr>
      <w:r w:rsidRPr="005843BC">
        <w:t xml:space="preserve">Johann Joachim </w:t>
      </w:r>
      <w:proofErr w:type="spellStart"/>
      <w:r w:rsidRPr="005843BC">
        <w:t>Winkelmann’s</w:t>
      </w:r>
      <w:proofErr w:type="spellEnd"/>
      <w:r w:rsidRPr="005843BC">
        <w:t xml:space="preserve"> whereabouts in December 1775</w:t>
      </w:r>
    </w:p>
    <w:p w14:paraId="000000B5" w14:textId="77777777" w:rsidR="00F3145A" w:rsidRDefault="00F3145A">
      <w:pPr>
        <w:ind w:left="1133"/>
      </w:pPr>
    </w:p>
    <w:p w14:paraId="000000B6" w14:textId="77777777" w:rsidR="00F3145A" w:rsidRPr="005843BC" w:rsidRDefault="00C82A22">
      <w:pPr>
        <w:ind w:left="1133"/>
        <w:rPr>
          <w:u w:val="single"/>
        </w:rPr>
      </w:pPr>
      <w:r w:rsidRPr="005843BC">
        <w:rPr>
          <w:u w:val="single"/>
        </w:rPr>
        <w:t>Johann Joachim Winckelmann’s presence from Nov. 19 1755 until April 9 1768</w:t>
      </w:r>
    </w:p>
    <w:p w14:paraId="000000B8" w14:textId="77777777" w:rsidR="00F3145A" w:rsidRDefault="00C82A22">
      <w:pPr>
        <w:ind w:left="1133"/>
      </w:pPr>
      <w:r>
        <w:rPr>
          <w:b/>
        </w:rPr>
        <w:t>Decision</w:t>
      </w:r>
      <w:r>
        <w:t xml:space="preserve">: accepted by </w:t>
      </w:r>
      <w:r>
        <w:rPr>
          <w:sz w:val="20"/>
          <w:szCs w:val="20"/>
        </w:rPr>
        <w:t>November instead of "Nov."</w:t>
      </w:r>
    </w:p>
    <w:p w14:paraId="000000B9" w14:textId="77777777" w:rsidR="00F3145A" w:rsidRDefault="00C82A22">
      <w:pPr>
        <w:ind w:left="1133"/>
      </w:pPr>
      <w:r>
        <w:t xml:space="preserve">Example now reads: </w:t>
      </w:r>
    </w:p>
    <w:p w14:paraId="000000BA" w14:textId="77777777" w:rsidR="00F3145A" w:rsidRPr="005843BC" w:rsidRDefault="00C82A22">
      <w:pPr>
        <w:ind w:left="1133"/>
      </w:pPr>
      <w:r w:rsidRPr="005843BC">
        <w:t xml:space="preserve">Johann Joachim </w:t>
      </w:r>
      <w:proofErr w:type="spellStart"/>
      <w:r w:rsidRPr="005843BC">
        <w:t>Winkelmann’s</w:t>
      </w:r>
      <w:proofErr w:type="spellEnd"/>
      <w:r w:rsidRPr="005843BC">
        <w:t xml:space="preserve"> whereabouts from November 19 1755 until April 9 1768</w:t>
      </w:r>
    </w:p>
    <w:p w14:paraId="000000BB" w14:textId="77777777" w:rsidR="00F3145A" w:rsidRDefault="00F3145A">
      <w:pPr>
        <w:ind w:left="1133"/>
      </w:pPr>
    </w:p>
    <w:p w14:paraId="000000BC" w14:textId="77777777" w:rsidR="00F3145A" w:rsidRDefault="00C82A22">
      <w:pPr>
        <w:ind w:left="1133"/>
        <w:rPr>
          <w:b/>
        </w:rPr>
      </w:pPr>
      <w:r>
        <w:rPr>
          <w:b/>
        </w:rPr>
        <w:t>P195 was a presence of (had presence)</w:t>
      </w:r>
    </w:p>
    <w:p w14:paraId="000000BD" w14:textId="77777777" w:rsidR="00F3145A" w:rsidRDefault="00F3145A">
      <w:pPr>
        <w:ind w:left="1133"/>
      </w:pPr>
    </w:p>
    <w:p w14:paraId="000000BE" w14:textId="77777777" w:rsidR="00F3145A" w:rsidRPr="005843BC" w:rsidRDefault="00C82A22">
      <w:pPr>
        <w:ind w:left="1133"/>
        <w:rPr>
          <w:u w:val="single"/>
        </w:rPr>
      </w:pPr>
      <w:r w:rsidRPr="005843BC">
        <w:rPr>
          <w:u w:val="single"/>
        </w:rPr>
        <w:t>Johann Joachim Winckelmann’s presence in December 1755 P195 was a presence of Johann Joachim Winckelmann (E21)</w:t>
      </w:r>
    </w:p>
    <w:p w14:paraId="000000BF" w14:textId="77777777" w:rsidR="00F3145A" w:rsidRDefault="00F3145A">
      <w:pPr>
        <w:ind w:left="1133"/>
      </w:pPr>
    </w:p>
    <w:p w14:paraId="000000C0" w14:textId="77777777" w:rsidR="00F3145A" w:rsidRDefault="00C82A22">
      <w:pPr>
        <w:ind w:left="1133"/>
      </w:pPr>
      <w:r>
        <w:rPr>
          <w:b/>
        </w:rPr>
        <w:t>Dec</w:t>
      </w:r>
      <w:r>
        <w:rPr>
          <w:b/>
        </w:rPr>
        <w:t>ision</w:t>
      </w:r>
      <w:r>
        <w:t xml:space="preserve">: accepted but </w:t>
      </w:r>
      <w:r>
        <w:rPr>
          <w:sz w:val="20"/>
          <w:szCs w:val="20"/>
        </w:rPr>
        <w:t>whereabouts instead of "presence"</w:t>
      </w:r>
    </w:p>
    <w:p w14:paraId="000000C1" w14:textId="77777777" w:rsidR="00F3145A" w:rsidRDefault="00C82A22">
      <w:pPr>
        <w:ind w:left="1133"/>
      </w:pPr>
      <w:r>
        <w:t xml:space="preserve">Example now reads: </w:t>
      </w:r>
    </w:p>
    <w:p w14:paraId="000000C2" w14:textId="77777777" w:rsidR="00F3145A" w:rsidRPr="005843BC" w:rsidRDefault="00C82A22">
      <w:pPr>
        <w:ind w:left="1133"/>
      </w:pPr>
      <w:r w:rsidRPr="005843BC">
        <w:t xml:space="preserve">Johann Joachim Winckelmann’s whereabouts in December 1755 (E93) was a presence </w:t>
      </w:r>
      <w:proofErr w:type="gramStart"/>
      <w:r w:rsidRPr="005843BC">
        <w:t>of  Johann</w:t>
      </w:r>
      <w:proofErr w:type="gramEnd"/>
      <w:r w:rsidRPr="005843BC">
        <w:t xml:space="preserve"> Joachim Winckelmann (E21)</w:t>
      </w:r>
    </w:p>
    <w:p w14:paraId="000000C3" w14:textId="77777777" w:rsidR="00F3145A" w:rsidRDefault="00F3145A">
      <w:pPr>
        <w:ind w:left="1133"/>
      </w:pPr>
    </w:p>
    <w:p w14:paraId="000000C4" w14:textId="77777777" w:rsidR="00F3145A" w:rsidRPr="005843BC" w:rsidRDefault="00C82A22">
      <w:pPr>
        <w:ind w:left="1133"/>
        <w:rPr>
          <w:u w:val="single"/>
        </w:rPr>
      </w:pPr>
      <w:r w:rsidRPr="005843BC">
        <w:rPr>
          <w:u w:val="single"/>
        </w:rPr>
        <w:t>Johann Joachim Winckelmann’s presence from Nov. 19 1755 until Apr</w:t>
      </w:r>
      <w:r w:rsidRPr="005843BC">
        <w:rPr>
          <w:u w:val="single"/>
        </w:rPr>
        <w:t>il 9 1768 P195 was a presence of Johann Joachim Winckelmann (E21)</w:t>
      </w:r>
    </w:p>
    <w:p w14:paraId="000000C6" w14:textId="77777777" w:rsidR="00F3145A" w:rsidRDefault="00C82A22">
      <w:pPr>
        <w:ind w:left="1133"/>
      </w:pPr>
      <w:r>
        <w:rPr>
          <w:b/>
        </w:rPr>
        <w:t>Decision</w:t>
      </w:r>
      <w:r>
        <w:t xml:space="preserve">: accepted but </w:t>
      </w:r>
      <w:r>
        <w:rPr>
          <w:sz w:val="20"/>
          <w:szCs w:val="20"/>
        </w:rPr>
        <w:t>whereabouts instead of "presence"</w:t>
      </w:r>
    </w:p>
    <w:p w14:paraId="000000C7" w14:textId="77777777" w:rsidR="00F3145A" w:rsidRDefault="00C82A22">
      <w:pPr>
        <w:ind w:left="1133"/>
      </w:pPr>
      <w:r>
        <w:t>Example now reads:</w:t>
      </w:r>
    </w:p>
    <w:p w14:paraId="000000C8" w14:textId="77777777" w:rsidR="00F3145A" w:rsidRPr="005843BC" w:rsidRDefault="00C82A22">
      <w:pPr>
        <w:ind w:left="1133"/>
      </w:pPr>
      <w:r w:rsidRPr="005843BC">
        <w:t xml:space="preserve">Johann Joachim Winckelmann’s </w:t>
      </w:r>
      <w:proofErr w:type="gramStart"/>
      <w:r w:rsidRPr="005843BC">
        <w:t>whereabouts  from</w:t>
      </w:r>
      <w:proofErr w:type="gramEnd"/>
      <w:r w:rsidRPr="005843BC">
        <w:t xml:space="preserve"> November 19 1755 until April 9 1768 (E93) was a presence of</w:t>
      </w:r>
      <w:r w:rsidRPr="005843BC">
        <w:t xml:space="preserve"> Johann Joachim Winckelmann (E21)</w:t>
      </w:r>
    </w:p>
    <w:p w14:paraId="000000C9" w14:textId="77777777" w:rsidR="00F3145A" w:rsidRPr="00F02FCC" w:rsidRDefault="00F3145A">
      <w:pPr>
        <w:ind w:left="1133"/>
        <w:rPr>
          <w:strike/>
        </w:rPr>
      </w:pPr>
    </w:p>
    <w:p w14:paraId="000000CA" w14:textId="77777777" w:rsidR="00F3145A" w:rsidRDefault="00F3145A">
      <w:pPr>
        <w:ind w:left="1133"/>
      </w:pPr>
    </w:p>
    <w:p w14:paraId="000000CB" w14:textId="77777777" w:rsidR="00F3145A" w:rsidRDefault="00F3145A">
      <w:pPr>
        <w:ind w:left="1133"/>
      </w:pPr>
    </w:p>
    <w:p w14:paraId="000000CC" w14:textId="77777777" w:rsidR="00F3145A" w:rsidRDefault="00C82A22">
      <w:pPr>
        <w:ind w:left="1133"/>
        <w:rPr>
          <w:b/>
        </w:rPr>
      </w:pPr>
      <w:r>
        <w:rPr>
          <w:b/>
        </w:rPr>
        <w:t xml:space="preserve">P167 at (was place of) </w:t>
      </w:r>
    </w:p>
    <w:p w14:paraId="000000CD" w14:textId="77777777" w:rsidR="00F3145A" w:rsidRDefault="00F3145A">
      <w:pPr>
        <w:ind w:left="1133"/>
      </w:pPr>
    </w:p>
    <w:p w14:paraId="000000CE" w14:textId="77777777" w:rsidR="00F3145A" w:rsidRPr="005843BC" w:rsidRDefault="00C82A22">
      <w:pPr>
        <w:ind w:left="1133"/>
        <w:rPr>
          <w:u w:val="single"/>
        </w:rPr>
      </w:pPr>
      <w:r w:rsidRPr="005843BC">
        <w:rPr>
          <w:u w:val="single"/>
        </w:rPr>
        <w:t>Johann Joachim Winckelmann’s presence in December 1755 at Rome (E53)</w:t>
      </w:r>
    </w:p>
    <w:p w14:paraId="000000D0" w14:textId="77777777" w:rsidR="00F3145A" w:rsidRDefault="00C82A22">
      <w:pPr>
        <w:ind w:left="1133"/>
      </w:pPr>
      <w:r>
        <w:rPr>
          <w:b/>
        </w:rPr>
        <w:t>Decision</w:t>
      </w:r>
      <w:r>
        <w:t xml:space="preserve">: accepted but </w:t>
      </w:r>
      <w:r>
        <w:rPr>
          <w:sz w:val="20"/>
          <w:szCs w:val="20"/>
        </w:rPr>
        <w:t>whereabouts instead of "presence"</w:t>
      </w:r>
    </w:p>
    <w:p w14:paraId="000000D1" w14:textId="77777777" w:rsidR="00F3145A" w:rsidRDefault="00C82A22">
      <w:pPr>
        <w:ind w:left="1133"/>
      </w:pPr>
      <w:r>
        <w:t>Example now reads:</w:t>
      </w:r>
    </w:p>
    <w:p w14:paraId="000000D2" w14:textId="77777777" w:rsidR="00F3145A" w:rsidRPr="005843BC" w:rsidRDefault="00C82A22">
      <w:pPr>
        <w:ind w:left="1133"/>
      </w:pPr>
      <w:r w:rsidRPr="005843BC">
        <w:t xml:space="preserve">Johann Joachim </w:t>
      </w:r>
      <w:proofErr w:type="spellStart"/>
      <w:r w:rsidRPr="005843BC">
        <w:t>Winkelmann’s</w:t>
      </w:r>
      <w:proofErr w:type="spellEnd"/>
      <w:r w:rsidRPr="005843BC">
        <w:t xml:space="preserve"> </w:t>
      </w:r>
      <w:proofErr w:type="gramStart"/>
      <w:r w:rsidRPr="005843BC">
        <w:t>whereabouts  in</w:t>
      </w:r>
      <w:proofErr w:type="gramEnd"/>
      <w:r w:rsidRPr="005843BC">
        <w:t xml:space="preserve"> Dece</w:t>
      </w:r>
      <w:r w:rsidRPr="005843BC">
        <w:t>mber 1755 (E93) at Rome (E53)</w:t>
      </w:r>
    </w:p>
    <w:p w14:paraId="000000D3" w14:textId="77777777" w:rsidR="00F3145A" w:rsidRDefault="00F3145A">
      <w:pPr>
        <w:ind w:left="1133"/>
      </w:pPr>
    </w:p>
    <w:p w14:paraId="000000D4" w14:textId="77777777" w:rsidR="00F3145A" w:rsidRPr="005843BC" w:rsidRDefault="00C82A22">
      <w:pPr>
        <w:ind w:left="1133"/>
        <w:rPr>
          <w:u w:val="single"/>
        </w:rPr>
      </w:pPr>
      <w:r w:rsidRPr="005843BC">
        <w:rPr>
          <w:u w:val="single"/>
        </w:rPr>
        <w:t>Johann Joachim Winckelmann’s presence from Nov. 19 1755 until April 9 1968 at Italy</w:t>
      </w:r>
    </w:p>
    <w:p w14:paraId="000000D6" w14:textId="77777777" w:rsidR="00F3145A" w:rsidRDefault="00C82A22">
      <w:pPr>
        <w:ind w:left="1133"/>
      </w:pPr>
      <w:r>
        <w:rPr>
          <w:b/>
        </w:rPr>
        <w:t>Decision</w:t>
      </w:r>
      <w:r>
        <w:t xml:space="preserve">: accepted but </w:t>
      </w:r>
      <w:r>
        <w:rPr>
          <w:sz w:val="20"/>
          <w:szCs w:val="20"/>
        </w:rPr>
        <w:t>whereabouts instead of "presence", fix date because wrong</w:t>
      </w:r>
    </w:p>
    <w:p w14:paraId="000000D7" w14:textId="77777777" w:rsidR="00F3145A" w:rsidRDefault="00C82A22">
      <w:pPr>
        <w:ind w:left="1133"/>
      </w:pPr>
      <w:r>
        <w:t>Example now reads:</w:t>
      </w:r>
    </w:p>
    <w:p w14:paraId="000000D8" w14:textId="77777777" w:rsidR="00F3145A" w:rsidRPr="005843BC" w:rsidRDefault="00C82A22">
      <w:pPr>
        <w:ind w:left="1133"/>
      </w:pPr>
      <w:r w:rsidRPr="005843BC">
        <w:t xml:space="preserve">Johann Joachim </w:t>
      </w:r>
      <w:proofErr w:type="spellStart"/>
      <w:r w:rsidRPr="005843BC">
        <w:t>Winkelmann’s</w:t>
      </w:r>
      <w:proofErr w:type="spellEnd"/>
      <w:r w:rsidRPr="005843BC">
        <w:t xml:space="preserve"> whereabouts from November 19 1755 until April 9 1768 (E93) at Italy (E53)</w:t>
      </w:r>
    </w:p>
    <w:p w14:paraId="000000D9" w14:textId="77777777" w:rsidR="00F3145A" w:rsidRPr="005843BC" w:rsidRDefault="00F3145A">
      <w:pPr>
        <w:ind w:left="1133"/>
      </w:pPr>
    </w:p>
    <w:p w14:paraId="000000DA" w14:textId="77777777" w:rsidR="00F3145A" w:rsidRDefault="00C82A22">
      <w:pPr>
        <w:ind w:left="1133"/>
        <w:rPr>
          <w:b/>
        </w:rPr>
      </w:pPr>
      <w:r>
        <w:rPr>
          <w:b/>
        </w:rPr>
        <w:t>P164 during (was time-span of)</w:t>
      </w:r>
    </w:p>
    <w:p w14:paraId="000000DB" w14:textId="77777777" w:rsidR="00F3145A" w:rsidRDefault="00F3145A">
      <w:pPr>
        <w:ind w:left="1133"/>
      </w:pPr>
    </w:p>
    <w:p w14:paraId="000000DE" w14:textId="45D82A73" w:rsidR="00F3145A" w:rsidRDefault="00C82A22">
      <w:pPr>
        <w:ind w:left="1133"/>
      </w:pPr>
      <w:r w:rsidRPr="005843BC">
        <w:rPr>
          <w:u w:val="single"/>
        </w:rPr>
        <w:t>Johann Joachim</w:t>
      </w:r>
      <w:r w:rsidRPr="005843BC">
        <w:rPr>
          <w:u w:val="single"/>
        </w:rPr>
        <w:t xml:space="preserve"> </w:t>
      </w:r>
      <w:r w:rsidRPr="005843BC">
        <w:rPr>
          <w:u w:val="single"/>
        </w:rPr>
        <w:t>Winckelmann’s presence in December 1755 during December 1755 (E</w:t>
      </w:r>
      <w:proofErr w:type="gramStart"/>
      <w:r w:rsidRPr="005843BC">
        <w:rPr>
          <w:u w:val="single"/>
        </w:rPr>
        <w:t>52)</w:t>
      </w:r>
      <w:r>
        <w:rPr>
          <w:b/>
        </w:rPr>
        <w:t>Decision</w:t>
      </w:r>
      <w:proofErr w:type="gramEnd"/>
      <w:r>
        <w:t xml:space="preserve">: accepted but </w:t>
      </w:r>
      <w:r>
        <w:rPr>
          <w:sz w:val="20"/>
          <w:szCs w:val="20"/>
        </w:rPr>
        <w:t>whereabouts ins</w:t>
      </w:r>
      <w:r>
        <w:rPr>
          <w:sz w:val="20"/>
          <w:szCs w:val="20"/>
        </w:rPr>
        <w:t>tead of "presence"</w:t>
      </w:r>
    </w:p>
    <w:p w14:paraId="000000DF" w14:textId="77777777" w:rsidR="00F3145A" w:rsidRDefault="00C82A22">
      <w:pPr>
        <w:ind w:left="1133"/>
      </w:pPr>
      <w:r>
        <w:t>Example now reads:</w:t>
      </w:r>
    </w:p>
    <w:p w14:paraId="000000E0" w14:textId="77777777" w:rsidR="00F3145A" w:rsidRPr="005843BC" w:rsidRDefault="00C82A22">
      <w:pPr>
        <w:ind w:left="1133"/>
      </w:pPr>
      <w:r w:rsidRPr="005843BC">
        <w:t xml:space="preserve">Johann </w:t>
      </w:r>
      <w:proofErr w:type="spellStart"/>
      <w:r w:rsidRPr="005843BC">
        <w:t>JoachimWinckelmann’s</w:t>
      </w:r>
      <w:proofErr w:type="spellEnd"/>
      <w:r w:rsidRPr="005843BC">
        <w:t xml:space="preserve"> whereabouts in December 1755 (E93) during December 1755 (E52)</w:t>
      </w:r>
    </w:p>
    <w:p w14:paraId="000000E1" w14:textId="77777777" w:rsidR="00F3145A" w:rsidRDefault="00F3145A">
      <w:pPr>
        <w:ind w:left="1133"/>
      </w:pPr>
    </w:p>
    <w:p w14:paraId="000000E2" w14:textId="77777777" w:rsidR="00F3145A" w:rsidRPr="005843BC" w:rsidRDefault="00C82A22">
      <w:pPr>
        <w:ind w:left="1133"/>
        <w:rPr>
          <w:u w:val="single"/>
        </w:rPr>
      </w:pPr>
      <w:r w:rsidRPr="005843BC">
        <w:rPr>
          <w:u w:val="single"/>
        </w:rPr>
        <w:t>Johann Joachim</w:t>
      </w:r>
      <w:r w:rsidRPr="005843BC">
        <w:rPr>
          <w:u w:val="single"/>
        </w:rPr>
        <w:t xml:space="preserve"> </w:t>
      </w:r>
      <w:r w:rsidRPr="005843BC">
        <w:rPr>
          <w:u w:val="single"/>
        </w:rPr>
        <w:t xml:space="preserve">Winckelmann’s presence from Nov. 19 1755 until April 9 1978 during Nov. 19 </w:t>
      </w:r>
    </w:p>
    <w:p w14:paraId="000000E4" w14:textId="10E161E2" w:rsidR="00F3145A" w:rsidRDefault="00C82A22">
      <w:pPr>
        <w:ind w:left="1133"/>
      </w:pPr>
      <w:r w:rsidRPr="005843BC">
        <w:rPr>
          <w:u w:val="single"/>
        </w:rPr>
        <w:t>1755 until April 9 1768 (E52)</w:t>
      </w:r>
      <w:r w:rsidRPr="005843BC">
        <w:rPr>
          <w:u w:val="single"/>
        </w:rPr>
        <w:t xml:space="preserve"> </w:t>
      </w:r>
    </w:p>
    <w:p w14:paraId="000000E5" w14:textId="77777777" w:rsidR="00F3145A" w:rsidRDefault="00C82A22">
      <w:pPr>
        <w:ind w:left="1133"/>
      </w:pPr>
      <w:r>
        <w:rPr>
          <w:b/>
        </w:rPr>
        <w:t>Decision</w:t>
      </w:r>
      <w:r>
        <w:t xml:space="preserve">: accepted but </w:t>
      </w:r>
      <w:r>
        <w:rPr>
          <w:sz w:val="20"/>
          <w:szCs w:val="20"/>
        </w:rPr>
        <w:t>whereabouts instead of "presence"</w:t>
      </w:r>
    </w:p>
    <w:p w14:paraId="000000E6" w14:textId="77777777" w:rsidR="00F3145A" w:rsidRDefault="00C82A22">
      <w:pPr>
        <w:ind w:left="1133"/>
      </w:pPr>
      <w:r>
        <w:t xml:space="preserve">Example now reads: </w:t>
      </w:r>
    </w:p>
    <w:p w14:paraId="000000E9" w14:textId="55F60076" w:rsidR="00F3145A" w:rsidRDefault="00C82A22" w:rsidP="005843BC">
      <w:pPr>
        <w:ind w:left="1133"/>
      </w:pPr>
      <w:r w:rsidRPr="005843BC">
        <w:t xml:space="preserve">Johann Joachim </w:t>
      </w:r>
      <w:proofErr w:type="spellStart"/>
      <w:r w:rsidRPr="005843BC">
        <w:t>Winkelmann’s</w:t>
      </w:r>
      <w:proofErr w:type="spellEnd"/>
      <w:r w:rsidRPr="005843BC">
        <w:t xml:space="preserve"> whereabouts from November 19 1755 until April 9 1768 (E93) during November 19 1755 until April 9 1768 (E52)</w:t>
      </w:r>
    </w:p>
    <w:p w14:paraId="000000EA" w14:textId="77777777" w:rsidR="00F3145A" w:rsidRDefault="00F3145A">
      <w:pPr>
        <w:ind w:left="1133"/>
      </w:pPr>
    </w:p>
    <w:p w14:paraId="000000EB" w14:textId="77777777" w:rsidR="00F3145A" w:rsidRDefault="00C82A22">
      <w:pPr>
        <w:ind w:left="1133"/>
        <w:rPr>
          <w:b/>
        </w:rPr>
      </w:pPr>
      <w:r>
        <w:rPr>
          <w:b/>
        </w:rPr>
        <w:t>P166 was a presence of (had presence)</w:t>
      </w:r>
    </w:p>
    <w:p w14:paraId="000000EC" w14:textId="77777777" w:rsidR="00F3145A" w:rsidRDefault="00F3145A">
      <w:pPr>
        <w:ind w:left="1133"/>
      </w:pPr>
    </w:p>
    <w:p w14:paraId="000000ED" w14:textId="77777777" w:rsidR="00F3145A" w:rsidRPr="005843BC" w:rsidRDefault="00C82A22">
      <w:pPr>
        <w:ind w:left="1133"/>
        <w:rPr>
          <w:u w:val="single"/>
        </w:rPr>
      </w:pPr>
      <w:r w:rsidRPr="005843BC">
        <w:rPr>
          <w:u w:val="single"/>
        </w:rPr>
        <w:t>T</w:t>
      </w:r>
      <w:r w:rsidRPr="005843BC">
        <w:rPr>
          <w:u w:val="single"/>
        </w:rPr>
        <w:t>he Roman Empire in 19 August AD 14 P166 was a presence of The Roman Empire (E4)</w:t>
      </w:r>
    </w:p>
    <w:p w14:paraId="000000EE" w14:textId="77777777" w:rsidR="00F3145A" w:rsidRDefault="00F3145A">
      <w:pPr>
        <w:ind w:left="1133"/>
      </w:pPr>
    </w:p>
    <w:p w14:paraId="000000EF" w14:textId="77777777" w:rsidR="00F3145A" w:rsidRDefault="00C82A22">
      <w:pPr>
        <w:ind w:left="1133"/>
      </w:pPr>
      <w:r w:rsidRPr="005843BC">
        <w:rPr>
          <w:b/>
        </w:rPr>
        <w:t>Decision</w:t>
      </w:r>
      <w:r>
        <w:t>: accepted, change preposition to ‘ON’</w:t>
      </w:r>
    </w:p>
    <w:p w14:paraId="000000F0" w14:textId="77777777" w:rsidR="00F3145A" w:rsidRDefault="00F3145A">
      <w:pPr>
        <w:ind w:left="1133"/>
      </w:pPr>
    </w:p>
    <w:p w14:paraId="000000F1" w14:textId="77777777" w:rsidR="00F3145A" w:rsidRDefault="00C82A22">
      <w:pPr>
        <w:ind w:left="1133"/>
      </w:pPr>
      <w:r>
        <w:t xml:space="preserve">Example now reads: </w:t>
      </w:r>
    </w:p>
    <w:p w14:paraId="000000F2" w14:textId="77777777" w:rsidR="00F3145A" w:rsidRPr="005843BC" w:rsidRDefault="00C82A22">
      <w:pPr>
        <w:ind w:left="1133"/>
      </w:pPr>
      <w:r w:rsidRPr="005843BC">
        <w:t>The Roman Empire on 19 August AD 14 (E93) was a presence of The Roman Empire (E4)</w:t>
      </w:r>
    </w:p>
    <w:p w14:paraId="000000F4" w14:textId="597C9CDC" w:rsidR="00F3145A" w:rsidRDefault="00F3145A" w:rsidP="005843BC"/>
    <w:p w14:paraId="000000F5" w14:textId="77777777" w:rsidR="00F3145A" w:rsidRDefault="00C82A22">
      <w:pPr>
        <w:ind w:left="1133"/>
      </w:pPr>
      <w:r>
        <w:t>CIDOC CRM v 7.0 STV and</w:t>
      </w:r>
      <w:r>
        <w:t xml:space="preserve"> Temporal Properties Examples Vote  </w:t>
      </w:r>
    </w:p>
    <w:p w14:paraId="000000F6" w14:textId="77777777" w:rsidR="00F3145A" w:rsidRDefault="00F3145A">
      <w:pPr>
        <w:ind w:left="1133"/>
      </w:pPr>
    </w:p>
    <w:p w14:paraId="000000F7" w14:textId="77777777" w:rsidR="00F3145A" w:rsidRDefault="00F3145A">
      <w:pPr>
        <w:ind w:left="1133"/>
      </w:pPr>
    </w:p>
    <w:p w14:paraId="000000F8" w14:textId="77777777" w:rsidR="00F3145A" w:rsidRDefault="00F3145A">
      <w:pPr>
        <w:ind w:left="1133"/>
      </w:pPr>
    </w:p>
    <w:p w14:paraId="000000F9" w14:textId="77777777" w:rsidR="00F3145A" w:rsidRDefault="00F3145A">
      <w:pPr>
        <w:ind w:left="1133"/>
      </w:pPr>
    </w:p>
    <w:p w14:paraId="000000FA" w14:textId="77777777" w:rsidR="00F3145A" w:rsidRDefault="00C82A22">
      <w:pPr>
        <w:ind w:left="1133"/>
      </w:pPr>
      <w:r>
        <w:br w:type="page"/>
      </w:r>
    </w:p>
    <w:sectPr w:rsidR="00F3145A">
      <w:pgSz w:w="12240" w:h="15840"/>
      <w:pgMar w:top="1440" w:right="1440" w:bottom="1440" w:left="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2A8A"/>
    <w:multiLevelType w:val="multilevel"/>
    <w:tmpl w:val="72AC9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325DE4"/>
    <w:multiLevelType w:val="multilevel"/>
    <w:tmpl w:val="6FE4D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275F39"/>
    <w:multiLevelType w:val="multilevel"/>
    <w:tmpl w:val="8B886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D6558A"/>
    <w:multiLevelType w:val="multilevel"/>
    <w:tmpl w:val="D1A2B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AA4DC5"/>
    <w:multiLevelType w:val="multilevel"/>
    <w:tmpl w:val="7AD80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0920F4"/>
    <w:multiLevelType w:val="multilevel"/>
    <w:tmpl w:val="B7746D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5190376D"/>
    <w:multiLevelType w:val="multilevel"/>
    <w:tmpl w:val="170EF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7D40924"/>
    <w:multiLevelType w:val="multilevel"/>
    <w:tmpl w:val="B6F42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E1D7216"/>
    <w:multiLevelType w:val="multilevel"/>
    <w:tmpl w:val="E6887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8"/>
  </w:num>
  <w:num w:numId="3">
    <w:abstractNumId w:val="2"/>
  </w:num>
  <w:num w:numId="4">
    <w:abstractNumId w:val="5"/>
  </w:num>
  <w:num w:numId="5">
    <w:abstractNumId w:val="3"/>
  </w:num>
  <w:num w:numId="6">
    <w:abstractNumId w:val="4"/>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45A"/>
    <w:rsid w:val="003420B1"/>
    <w:rsid w:val="005843BC"/>
    <w:rsid w:val="005E6318"/>
    <w:rsid w:val="006A112D"/>
    <w:rsid w:val="006E72E6"/>
    <w:rsid w:val="007E7B0F"/>
    <w:rsid w:val="00C82A22"/>
    <w:rsid w:val="00CF35FA"/>
    <w:rsid w:val="00F02FCC"/>
    <w:rsid w:val="00F3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8739"/>
  <w15:docId w15:val="{8564C297-126C-48B2-9C63-850EA7C8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E7B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B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1686</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Bekiari Xrysoula</dc:creator>
  <cp:lastModifiedBy>Bekiari Xrysoula</cp:lastModifiedBy>
  <cp:revision>4</cp:revision>
  <dcterms:created xsi:type="dcterms:W3CDTF">2020-06-08T07:41:00Z</dcterms:created>
  <dcterms:modified xsi:type="dcterms:W3CDTF">2020-06-08T07:46:00Z</dcterms:modified>
</cp:coreProperties>
</file>