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4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767"/>
        <w:gridCol w:w="2177"/>
        <w:gridCol w:w="3055"/>
      </w:tblGrid>
      <w:tr w:rsidR="00DB515E" w:rsidRPr="00FB294C" w:rsidTr="00DB515E">
        <w:tc>
          <w:tcPr>
            <w:tcW w:w="6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Calibri" w:eastAsia="Times New Roman" w:hAnsi="Calibri" w:cs="Times New Roman"/>
                <w:b/>
                <w:sz w:val="24"/>
                <w:szCs w:val="24"/>
              </w:rPr>
              <w:t>CRM Properties that may have shorter temporal validity than their domain and range</w:t>
            </w:r>
          </w:p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Property Name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Domain- Entity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Range - Entity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40519405"/>
            <w:bookmarkStart w:id="1" w:name="_Toc40584396"/>
            <w:bookmarkStart w:id="2" w:name="_Toc40597408"/>
            <w:bookmarkStart w:id="3" w:name="_Toc468456452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 is identified by (identifies)</w:t>
            </w:r>
            <w:bookmarkEnd w:id="0"/>
            <w:bookmarkEnd w:id="1"/>
            <w:bookmarkEnd w:id="2"/>
            <w:bookmarkEnd w:id="3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E41 Appellation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 mediated/ or by assignment</w:t>
            </w:r>
            <w:r w:rsidR="00334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(modelled by E15, </w:t>
            </w:r>
            <w:r w:rsidR="000E0D15">
              <w:rPr>
                <w:rFonts w:ascii="Times New Roman" w:eastAsia="Times New Roman" w:hAnsi="Times New Roman" w:cs="Times New Roman"/>
                <w:sz w:val="24"/>
                <w:szCs w:val="24"/>
              </w:rPr>
              <w:t>F52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Toc40519406"/>
            <w:bookmarkStart w:id="5" w:name="_Toc40584397"/>
            <w:bookmarkStart w:id="6" w:name="_Toc40597409"/>
            <w:bookmarkStart w:id="7" w:name="_Toc46845645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P2 has type (is type of)</w:t>
            </w:r>
            <w:bookmarkEnd w:id="4"/>
            <w:bookmarkEnd w:id="5"/>
            <w:bookmarkEnd w:id="6"/>
            <w:bookmarkEnd w:id="7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E55 Type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Non-essential properties. By </w:t>
            </w:r>
            <w:r w:rsidR="003342AC">
              <w:rPr>
                <w:rFonts w:ascii="Times New Roman" w:eastAsia="Times New Roman" w:hAnsi="Times New Roman" w:cs="Times New Roman"/>
                <w:sz w:val="24"/>
                <w:szCs w:val="24"/>
              </w:rPr>
              <w:t>evolution/existential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Toc40519414"/>
            <w:bookmarkStart w:id="9" w:name="_Toc40584405"/>
            <w:bookmarkStart w:id="10" w:name="_Toc40597417"/>
            <w:bookmarkStart w:id="11" w:name="_Toc46845646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P11 had participant (participated in)</w:t>
            </w:r>
            <w:bookmarkEnd w:id="8"/>
            <w:bookmarkEnd w:id="9"/>
            <w:bookmarkEnd w:id="10"/>
            <w:bookmarkEnd w:id="11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 Event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Activity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mediated?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 of.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Toc40519415"/>
            <w:bookmarkStart w:id="13" w:name="_Toc40584406"/>
            <w:bookmarkStart w:id="14" w:name="_Toc40597418"/>
            <w:bookmarkStart w:id="15" w:name="_Toc468456462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 occurred in the presence of (was present at)</w:t>
            </w:r>
            <w:bookmarkEnd w:id="12"/>
            <w:bookmarkEnd w:id="13"/>
            <w:bookmarkEnd w:id="14"/>
            <w:bookmarkEnd w:id="15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 Event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E77 Persistent Item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be clarified. STV intersection?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_Toc40519417"/>
            <w:bookmarkStart w:id="17" w:name="_Toc40584408"/>
            <w:bookmarkStart w:id="18" w:name="_Toc40597420"/>
            <w:bookmarkStart w:id="19" w:name="_Toc46845646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P14 carried out by (performed)</w:t>
            </w:r>
            <w:bookmarkEnd w:id="16"/>
            <w:bookmarkEnd w:id="17"/>
            <w:bookmarkEnd w:id="18"/>
            <w:bookmarkEnd w:id="19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 mediated. Part of a collaboration.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_Toc40519419"/>
            <w:bookmarkStart w:id="21" w:name="_Toc40584410"/>
            <w:bookmarkStart w:id="22" w:name="_Toc40597422"/>
            <w:bookmarkStart w:id="23" w:name="_Toc46845646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P16 used specific object (was used for)</w:t>
            </w:r>
            <w:bookmarkEnd w:id="20"/>
            <w:bookmarkEnd w:id="21"/>
            <w:bookmarkEnd w:id="22"/>
            <w:bookmarkEnd w:id="23"/>
          </w:p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Ε</w:t>
            </w:r>
            <w:r w:rsidRPr="00DB5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Thing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DB515E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Activity mediated – part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_Toc40519434"/>
            <w:bookmarkStart w:id="25" w:name="_Toc40584425"/>
            <w:bookmarkStart w:id="26" w:name="_Toc40597437"/>
            <w:bookmarkStart w:id="27" w:name="_Toc46845648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P32 used general technique (was technique of)</w:t>
            </w:r>
            <w:bookmarkEnd w:id="24"/>
            <w:bookmarkEnd w:id="25"/>
            <w:bookmarkEnd w:id="26"/>
            <w:bookmarkEnd w:id="27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E55 Type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 of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_Toc40519435"/>
            <w:bookmarkStart w:id="29" w:name="_Toc40584426"/>
            <w:bookmarkStart w:id="30" w:name="_Toc40597438"/>
            <w:bookmarkStart w:id="31" w:name="_Toc468456482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P33 used specific technique (was used by)</w:t>
            </w:r>
            <w:bookmarkEnd w:id="28"/>
            <w:bookmarkEnd w:id="29"/>
            <w:bookmarkEnd w:id="30"/>
            <w:bookmarkEnd w:id="31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Activity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E29 Design or Procedure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 of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P39 measured (was measured by)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E16 Measurement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 of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P40 observed dimension (was observed in)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E16 Measurement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E54 Dimension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 of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_Toc40519445"/>
            <w:bookmarkStart w:id="33" w:name="_Toc40584436"/>
            <w:bookmarkStart w:id="34" w:name="_Toc40597448"/>
            <w:bookmarkStart w:id="35" w:name="_Toc46845649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P43 has dimension (is dimension of)</w:t>
            </w:r>
            <w:bookmarkEnd w:id="32"/>
            <w:bookmarkEnd w:id="33"/>
            <w:bookmarkEnd w:id="34"/>
            <w:bookmarkEnd w:id="35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Ε70 </w:t>
            </w: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E54 Dimension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Non-essential property. By evolution</w:t>
            </w:r>
            <w:r w:rsidR="003342AC">
              <w:rPr>
                <w:rFonts w:ascii="Times New Roman" w:eastAsia="Times New Roman" w:hAnsi="Times New Roman" w:cs="Times New Roman"/>
                <w:sz w:val="24"/>
                <w:szCs w:val="24"/>
              </w:rPr>
              <w:t>/existential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6" w:name="_Toc40519447"/>
            <w:bookmarkStart w:id="37" w:name="_Toc40584438"/>
            <w:bookmarkStart w:id="38" w:name="_Toc40597450"/>
            <w:bookmarkStart w:id="39" w:name="_Toc46845649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P45 consists of (is incorporated in)</w:t>
            </w:r>
            <w:bookmarkEnd w:id="36"/>
            <w:bookmarkEnd w:id="37"/>
            <w:bookmarkEnd w:id="38"/>
            <w:bookmarkEnd w:id="39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E57 Material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modification or feature destruction. Could be continuous process of diffusion.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P46 is composed of (forms part of)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modification or destruction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0" w:name="_Toc40519450"/>
            <w:bookmarkStart w:id="41" w:name="_Toc40584441"/>
            <w:bookmarkStart w:id="42" w:name="_Toc40597453"/>
            <w:bookmarkStart w:id="43" w:name="_Toc468456495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P48 has preferred identifier (is preferred identifier of)</w:t>
            </w:r>
            <w:bookmarkEnd w:id="40"/>
            <w:bookmarkEnd w:id="41"/>
            <w:bookmarkEnd w:id="42"/>
            <w:bookmarkEnd w:id="43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E42 Identifier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C24809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assignment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4" w:name="_Toc40519451"/>
            <w:bookmarkStart w:id="45" w:name="_Toc40584442"/>
            <w:bookmarkStart w:id="46" w:name="_Toc40597454"/>
            <w:bookmarkStart w:id="47" w:name="_Toc46845649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P49 has former or current keeper (is former or current keeper of)</w:t>
            </w:r>
            <w:bookmarkEnd w:id="44"/>
            <w:bookmarkEnd w:id="45"/>
            <w:bookmarkEnd w:id="46"/>
            <w:bookmarkEnd w:id="47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C24809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assignment / theft, or activity mediated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8" w:name="_Toc40519453"/>
            <w:bookmarkStart w:id="49" w:name="_Toc40584444"/>
            <w:bookmarkStart w:id="50" w:name="_Toc40597456"/>
            <w:bookmarkStart w:id="51" w:name="_Toc46845649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P51 has former or current owner (is former or current owner of)</w:t>
            </w:r>
            <w:bookmarkEnd w:id="48"/>
            <w:bookmarkEnd w:id="49"/>
            <w:bookmarkEnd w:id="50"/>
            <w:bookmarkEnd w:id="51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C24809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assignment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2" w:name="_Toc40519455"/>
            <w:bookmarkStart w:id="53" w:name="_Toc40584446"/>
            <w:bookmarkStart w:id="54" w:name="_Toc40597458"/>
            <w:bookmarkStart w:id="55" w:name="_Toc468456500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P53 has former or current location (is former or current location of)</w:t>
            </w:r>
            <w:bookmarkEnd w:id="52"/>
            <w:bookmarkEnd w:id="53"/>
            <w:bookmarkEnd w:id="54"/>
            <w:bookmarkEnd w:id="55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E53 Place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C24809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 being there - existential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6" w:name="_Toc40519458"/>
            <w:bookmarkStart w:id="57" w:name="_Toc40584449"/>
            <w:bookmarkStart w:id="58" w:name="_Toc40597461"/>
            <w:bookmarkStart w:id="59" w:name="_Toc46845650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P56 bears feature (is found on)</w:t>
            </w:r>
            <w:bookmarkEnd w:id="56"/>
            <w:bookmarkEnd w:id="57"/>
            <w:bookmarkEnd w:id="58"/>
            <w:bookmarkEnd w:id="59"/>
          </w:p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E19 Physical Object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E26 Physical Feature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3342A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modification or destruction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0" w:name="_Toc40519459"/>
            <w:bookmarkStart w:id="61" w:name="_Toc40584450"/>
            <w:bookmarkStart w:id="62" w:name="_Toc40597462"/>
            <w:bookmarkStart w:id="63" w:name="_Toc46845650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P57 has number of parts</w:t>
            </w:r>
            <w:bookmarkEnd w:id="60"/>
            <w:bookmarkEnd w:id="61"/>
            <w:bookmarkEnd w:id="62"/>
            <w:bookmarkEnd w:id="63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E19 Physical Object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E60 Number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3342A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modification or destruction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4" w:name="_Toc40519462"/>
            <w:bookmarkStart w:id="65" w:name="_Toc40584453"/>
            <w:bookmarkStart w:id="66" w:name="_Toc40597465"/>
            <w:bookmarkStart w:id="67" w:name="_Toc46845650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P62 depicts (is depicted by)</w:t>
            </w:r>
            <w:bookmarkEnd w:id="64"/>
            <w:bookmarkEnd w:id="65"/>
            <w:bookmarkEnd w:id="66"/>
            <w:bookmarkEnd w:id="67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E24 Physical Man-Made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 CRM Entity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3342A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modification or destruction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8" w:name="_Toc40519463"/>
            <w:bookmarkStart w:id="69" w:name="_Toc40584454"/>
            <w:bookmarkStart w:id="70" w:name="_Toc40597466"/>
            <w:bookmarkStart w:id="71" w:name="_Toc46845650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P65 shows visual item (is shown by)</w:t>
            </w:r>
            <w:bookmarkEnd w:id="68"/>
            <w:bookmarkEnd w:id="69"/>
            <w:bookmarkEnd w:id="70"/>
            <w:bookmarkEnd w:id="71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E24 Physical Man-Made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E36 Visual Item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3342AC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modification or destruction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2" w:name="_Toc40519471"/>
            <w:bookmarkStart w:id="73" w:name="_Toc40584462"/>
            <w:bookmarkStart w:id="74" w:name="_Toc40597474"/>
            <w:bookmarkStart w:id="75" w:name="_Toc46845651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P74 has current or former residence (is current or former residence of)</w:t>
            </w:r>
            <w:bookmarkEnd w:id="72"/>
            <w:bookmarkEnd w:id="73"/>
            <w:bookmarkEnd w:id="74"/>
            <w:bookmarkEnd w:id="75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E53 Place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3342AC" w:rsidP="003342A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assignment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6" w:name="_Toc40519472"/>
            <w:bookmarkStart w:id="77" w:name="_Toc40584463"/>
            <w:bookmarkStart w:id="78" w:name="_Toc40597475"/>
            <w:bookmarkStart w:id="79" w:name="_Toc46845651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P75 possesses (is possessed by)</w:t>
            </w:r>
            <w:bookmarkEnd w:id="76"/>
            <w:bookmarkEnd w:id="77"/>
            <w:bookmarkEnd w:id="78"/>
            <w:bookmarkEnd w:id="79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E30 Right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663CD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assignment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0" w:name="_Toc40519473"/>
            <w:bookmarkStart w:id="81" w:name="_Toc40584464"/>
            <w:bookmarkStart w:id="82" w:name="_Toc40597476"/>
            <w:bookmarkStart w:id="83" w:name="_Toc46845651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P76 has contact point (provides access to)</w:t>
            </w:r>
            <w:bookmarkEnd w:id="80"/>
            <w:bookmarkEnd w:id="81"/>
            <w:bookmarkEnd w:id="82"/>
            <w:bookmarkEnd w:id="83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E51 Contact Point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663CD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assignment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4" w:name="_Toc40519474"/>
            <w:bookmarkStart w:id="85" w:name="_Toc40584465"/>
            <w:bookmarkStart w:id="86" w:name="_Toc40597477"/>
            <w:bookmarkStart w:id="87" w:name="_Toc468456519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P78 is identified by (identifies)</w:t>
            </w:r>
            <w:bookmarkEnd w:id="84"/>
            <w:bookmarkEnd w:id="85"/>
            <w:bookmarkEnd w:id="86"/>
            <w:bookmarkEnd w:id="87"/>
          </w:p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E52 Time-Span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E49 Time Appellation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 P1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8" w:name="_Toc40519482"/>
            <w:bookmarkStart w:id="89" w:name="_Toc40584473"/>
            <w:bookmarkStart w:id="90" w:name="_Toc40597485"/>
            <w:bookmarkStart w:id="91" w:name="_Toc46845652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P87 is identified by (identifies)</w:t>
            </w:r>
            <w:bookmarkEnd w:id="88"/>
            <w:bookmarkEnd w:id="89"/>
            <w:bookmarkEnd w:id="90"/>
            <w:bookmarkEnd w:id="91"/>
          </w:p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E53 Place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E44 Place Appellation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 P1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2" w:name="_Toc40519496"/>
            <w:bookmarkStart w:id="93" w:name="_Toc40584487"/>
            <w:bookmarkStart w:id="94" w:name="_Toc40597499"/>
            <w:bookmarkStart w:id="95" w:name="_Toc468456540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P101 had as general use (was use of)</w:t>
            </w:r>
            <w:bookmarkEnd w:id="92"/>
            <w:bookmarkEnd w:id="93"/>
            <w:bookmarkEnd w:id="94"/>
            <w:bookmarkEnd w:id="95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E70 Thing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E55 Type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Activity mediated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_Toc40519497"/>
            <w:bookmarkStart w:id="97" w:name="_Toc40584488"/>
            <w:bookmarkStart w:id="98" w:name="_Toc40597500"/>
            <w:bookmarkStart w:id="99" w:name="_Toc468456541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P102 has title (is title of)</w:t>
            </w:r>
            <w:bookmarkEnd w:id="96"/>
            <w:bookmarkEnd w:id="97"/>
            <w:bookmarkEnd w:id="98"/>
            <w:bookmarkEnd w:id="99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E71 Man-Made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E35 Title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assignment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0" w:name="_Toc40519499"/>
            <w:bookmarkStart w:id="101" w:name="_Toc40584490"/>
            <w:bookmarkStart w:id="102" w:name="_Toc40597502"/>
            <w:bookmarkStart w:id="103" w:name="_Toc468456543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P104 is subject to (applies to)</w:t>
            </w:r>
            <w:bookmarkEnd w:id="100"/>
            <w:bookmarkEnd w:id="101"/>
            <w:bookmarkEnd w:id="102"/>
            <w:bookmarkEnd w:id="103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E72 Legal Object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E30 Right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assignment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4" w:name="_Toc40519500"/>
            <w:bookmarkStart w:id="105" w:name="_Toc40584491"/>
            <w:bookmarkStart w:id="106" w:name="_Toc40597503"/>
            <w:bookmarkStart w:id="107" w:name="_Toc46845654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P105 right held by (has right on)</w:t>
            </w:r>
            <w:bookmarkEnd w:id="104"/>
            <w:bookmarkEnd w:id="105"/>
            <w:bookmarkEnd w:id="106"/>
            <w:bookmarkEnd w:id="107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E72 Legal Object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E39 Actor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assignment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8" w:name="_Toc40519502"/>
            <w:bookmarkStart w:id="109" w:name="_Toc40584493"/>
            <w:bookmarkStart w:id="110" w:name="_Toc40597505"/>
            <w:bookmarkStart w:id="111" w:name="_Toc468456546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P107 has current or former member (is current or former member of)</w:t>
            </w:r>
            <w:bookmarkEnd w:id="108"/>
            <w:bookmarkEnd w:id="109"/>
            <w:bookmarkEnd w:id="110"/>
            <w:bookmarkEnd w:id="111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E74 Group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assignment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activity mediated (uses to participate)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2" w:name="_Toc40519504"/>
            <w:bookmarkStart w:id="113" w:name="_Toc40584495"/>
            <w:bookmarkStart w:id="114" w:name="_Toc40597507"/>
            <w:bookmarkStart w:id="115" w:name="_Toc468456548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P109 has current or former curator (is current or former curator of)</w:t>
            </w:r>
            <w:bookmarkEnd w:id="112"/>
            <w:bookmarkEnd w:id="113"/>
            <w:bookmarkEnd w:id="114"/>
            <w:bookmarkEnd w:id="115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E78 Collection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assignment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6" w:name="_Toc40519520"/>
            <w:bookmarkStart w:id="117" w:name="_Toc40584511"/>
            <w:bookmarkStart w:id="118" w:name="_Toc40597523"/>
            <w:bookmarkStart w:id="119" w:name="_Toc468456564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P125 used object of type (was type of object used in)</w:t>
            </w:r>
            <w:bookmarkEnd w:id="116"/>
            <w:bookmarkEnd w:id="117"/>
            <w:bookmarkEnd w:id="118"/>
            <w:bookmarkEnd w:id="119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 Ac</w:t>
            </w:r>
            <w:r w:rsidR="00D46FB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ivity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E55 Type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 of activity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0" w:name="_Toc40519521"/>
            <w:bookmarkStart w:id="121" w:name="_Toc40584512"/>
            <w:bookmarkStart w:id="122" w:name="_Toc40597524"/>
            <w:bookmarkStart w:id="123" w:name="_Toc468456565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P126 employed (was employed in)</w:t>
            </w:r>
            <w:bookmarkEnd w:id="120"/>
            <w:bookmarkEnd w:id="121"/>
            <w:bookmarkEnd w:id="122"/>
            <w:bookmarkEnd w:id="123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E11 Modification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E57 Material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 of activity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4" w:name="_Toc40519523"/>
            <w:bookmarkStart w:id="125" w:name="_Toc40584514"/>
            <w:bookmarkStart w:id="126" w:name="_Toc40597526"/>
            <w:bookmarkStart w:id="127" w:name="_Toc468456567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P128 carries (is carried by)</w:t>
            </w:r>
            <w:bookmarkEnd w:id="124"/>
            <w:bookmarkEnd w:id="125"/>
            <w:bookmarkEnd w:id="126"/>
            <w:bookmarkEnd w:id="127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E18 Physical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E90 Symbolic Object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modification or destruction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8" w:name="_Toc40519525"/>
            <w:bookmarkStart w:id="129" w:name="_Toc40584516"/>
            <w:bookmarkStart w:id="130" w:name="_Toc40597528"/>
            <w:bookmarkStart w:id="131" w:name="_Toc468456569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P130 shows features of (features are also found on)</w:t>
            </w:r>
            <w:bookmarkEnd w:id="128"/>
            <w:bookmarkEnd w:id="129"/>
            <w:bookmarkEnd w:id="130"/>
            <w:bookmarkEnd w:id="131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E70 Thing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E70 Thing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modification or destruction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evolution (deterioration)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2" w:name="_Toc40519526"/>
            <w:bookmarkStart w:id="133" w:name="_Toc40584517"/>
            <w:bookmarkStart w:id="134" w:name="_Toc40597529"/>
            <w:bookmarkStart w:id="135" w:name="_Toc468456570"/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P131 is identified by (identifies)</w:t>
            </w:r>
            <w:bookmarkEnd w:id="132"/>
            <w:bookmarkEnd w:id="133"/>
            <w:bookmarkEnd w:id="134"/>
            <w:bookmarkEnd w:id="135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E39 Actor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E82 Actor Appellation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 P1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P149 is identified by (identifies)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E28 Conceptual Object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E75 Conceptual Object Appellation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 P1</w:t>
            </w:r>
          </w:p>
        </w:tc>
      </w:tr>
      <w:tr w:rsidR="00DB515E" w:rsidRPr="00FB294C" w:rsidTr="00DB515E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P152 has parent (is parent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E21 Person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15E" w:rsidRPr="00FB294C" w:rsidRDefault="00DB515E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294C">
              <w:rPr>
                <w:rFonts w:ascii="Times New Roman" w:eastAsia="Times New Roman" w:hAnsi="Times New Roman" w:cs="Times New Roman"/>
                <w:sz w:val="24"/>
                <w:szCs w:val="24"/>
              </w:rPr>
              <w:t>E21 Person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5E" w:rsidRPr="00FB294C" w:rsidRDefault="00D46FBB" w:rsidP="00FB294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Change of state by assignment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birth</w:t>
            </w:r>
            <w:bookmarkStart w:id="136" w:name="_GoBack"/>
            <w:bookmarkEnd w:id="136"/>
          </w:p>
        </w:tc>
      </w:tr>
    </w:tbl>
    <w:p w:rsidR="00C64A74" w:rsidRDefault="00C64A74"/>
    <w:sectPr w:rsidR="00C64A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4C"/>
    <w:rsid w:val="000E0D15"/>
    <w:rsid w:val="003342AC"/>
    <w:rsid w:val="00C24809"/>
    <w:rsid w:val="00C64A74"/>
    <w:rsid w:val="00D46FBB"/>
    <w:rsid w:val="00D663CD"/>
    <w:rsid w:val="00DB515E"/>
    <w:rsid w:val="00FB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ACDE"/>
  <w15:chartTrackingRefBased/>
  <w15:docId w15:val="{AF4D79E4-F646-4CD4-8F27-D5099068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Martin Doerr</cp:lastModifiedBy>
  <cp:revision>6</cp:revision>
  <dcterms:created xsi:type="dcterms:W3CDTF">2017-10-05T16:43:00Z</dcterms:created>
  <dcterms:modified xsi:type="dcterms:W3CDTF">2018-01-09T21:41:00Z</dcterms:modified>
</cp:coreProperties>
</file>